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2C" w:rsidRDefault="00A03B2C" w:rsidP="006876F3">
      <w:pPr>
        <w:rPr>
          <w:rFonts w:ascii="Arial" w:hAnsi="Arial" w:cs="Arial"/>
        </w:rPr>
      </w:pPr>
    </w:p>
    <w:p w:rsidR="002D3E5D" w:rsidRPr="00B62051" w:rsidRDefault="002D3E5D" w:rsidP="006876F3">
      <w:pPr>
        <w:rPr>
          <w:rFonts w:ascii="Arial" w:hAnsi="Arial" w:cs="Arial"/>
        </w:rPr>
      </w:pPr>
    </w:p>
    <w:p w:rsidR="006876F3" w:rsidRPr="00B62051" w:rsidRDefault="006876F3" w:rsidP="006876F3">
      <w:pPr>
        <w:rPr>
          <w:rFonts w:ascii="Arial" w:hAnsi="Arial" w:cs="Arial"/>
        </w:rPr>
      </w:pPr>
    </w:p>
    <w:p w:rsidR="00667434" w:rsidRPr="00A517B0" w:rsidRDefault="00D46781" w:rsidP="00B62051">
      <w:pPr>
        <w:rPr>
          <w:rFonts w:ascii="Arial" w:hAnsi="Arial" w:cs="Arial"/>
          <w:b/>
        </w:rPr>
      </w:pPr>
      <w:r w:rsidRPr="00A517B0">
        <w:rPr>
          <w:rFonts w:ascii="Arial" w:hAnsi="Arial" w:cs="Arial"/>
          <w:b/>
        </w:rPr>
        <w:t xml:space="preserve">Cover crops are plants grown </w:t>
      </w:r>
      <w:r w:rsidR="00D96FD1" w:rsidRPr="00A517B0">
        <w:rPr>
          <w:rFonts w:ascii="Arial" w:hAnsi="Arial" w:cs="Arial"/>
          <w:b/>
        </w:rPr>
        <w:t xml:space="preserve">primarily </w:t>
      </w:r>
      <w:r w:rsidRPr="00A517B0">
        <w:rPr>
          <w:rFonts w:ascii="Arial" w:hAnsi="Arial" w:cs="Arial"/>
          <w:b/>
        </w:rPr>
        <w:t>to improve and protect</w:t>
      </w:r>
      <w:r w:rsidR="006513AC" w:rsidRPr="00A517B0">
        <w:rPr>
          <w:rFonts w:ascii="Arial" w:hAnsi="Arial" w:cs="Arial"/>
          <w:b/>
        </w:rPr>
        <w:t xml:space="preserve"> soil. Though they can be grown any </w:t>
      </w:r>
      <w:r w:rsidR="00546ECA" w:rsidRPr="00A517B0">
        <w:rPr>
          <w:rFonts w:ascii="Arial" w:hAnsi="Arial" w:cs="Arial"/>
          <w:b/>
        </w:rPr>
        <w:t>time of year</w:t>
      </w:r>
      <w:r w:rsidR="006513AC" w:rsidRPr="00A517B0">
        <w:rPr>
          <w:rFonts w:ascii="Arial" w:hAnsi="Arial" w:cs="Arial"/>
          <w:b/>
        </w:rPr>
        <w:t>, they are most valuable a</w:t>
      </w:r>
      <w:r w:rsidR="00B62051" w:rsidRPr="00A517B0">
        <w:rPr>
          <w:rFonts w:ascii="Arial" w:hAnsi="Arial" w:cs="Arial"/>
          <w:b/>
        </w:rPr>
        <w:t xml:space="preserve">t the end of a productive growing </w:t>
      </w:r>
      <w:r w:rsidR="006513AC" w:rsidRPr="00A517B0">
        <w:rPr>
          <w:rFonts w:ascii="Arial" w:hAnsi="Arial" w:cs="Arial"/>
          <w:b/>
        </w:rPr>
        <w:t>season. F</w:t>
      </w:r>
      <w:r w:rsidR="00B62051" w:rsidRPr="00A517B0">
        <w:rPr>
          <w:rFonts w:ascii="Arial" w:hAnsi="Arial" w:cs="Arial"/>
          <w:b/>
        </w:rPr>
        <w:t xml:space="preserve">all-sown cover crops </w:t>
      </w:r>
      <w:r w:rsidR="00667434" w:rsidRPr="00A517B0">
        <w:rPr>
          <w:rFonts w:ascii="Arial" w:hAnsi="Arial" w:cs="Arial"/>
          <w:b/>
        </w:rPr>
        <w:t>enrich and protect your soil in multiple ways. First, they preserve soil structure against the physical impact of months of rain.</w:t>
      </w:r>
      <w:r w:rsidR="002C5FF1" w:rsidRPr="00A517B0">
        <w:rPr>
          <w:rFonts w:ascii="Arial" w:hAnsi="Arial" w:cs="Arial"/>
          <w:b/>
        </w:rPr>
        <w:t xml:space="preserve"> They</w:t>
      </w:r>
      <w:r w:rsidR="00667434" w:rsidRPr="00A517B0">
        <w:rPr>
          <w:rFonts w:ascii="Arial" w:hAnsi="Arial" w:cs="Arial"/>
          <w:b/>
        </w:rPr>
        <w:t xml:space="preserve"> keep valuable nutrients from leaching away in the winter rains, retaining them near the surface of the soil where next season’s crops will be able to utilize them. </w:t>
      </w:r>
      <w:r w:rsidR="007217B3" w:rsidRPr="00A517B0">
        <w:rPr>
          <w:rFonts w:ascii="Arial" w:hAnsi="Arial" w:cs="Arial"/>
          <w:b/>
        </w:rPr>
        <w:t xml:space="preserve">The crop roots can open up and loosen hard soil and they help to keep weeds from claiming open ground.  Having the ground covered helps to moderate soil temperatures preventing drying out and </w:t>
      </w:r>
      <w:r w:rsidR="007E0599" w:rsidRPr="00A517B0">
        <w:rPr>
          <w:rFonts w:ascii="Arial" w:hAnsi="Arial" w:cs="Arial"/>
          <w:b/>
        </w:rPr>
        <w:t xml:space="preserve">reduces damage from </w:t>
      </w:r>
      <w:r w:rsidR="007217B3" w:rsidRPr="00A517B0">
        <w:rPr>
          <w:rFonts w:ascii="Arial" w:hAnsi="Arial" w:cs="Arial"/>
          <w:b/>
        </w:rPr>
        <w:t>freezing. This can help keep soil biota alive and well. Cover crops</w:t>
      </w:r>
      <w:r w:rsidR="00667434" w:rsidRPr="00A517B0">
        <w:rPr>
          <w:rFonts w:ascii="Arial" w:hAnsi="Arial" w:cs="Arial"/>
          <w:b/>
        </w:rPr>
        <w:t xml:space="preserve"> </w:t>
      </w:r>
      <w:r w:rsidR="002C5FF1" w:rsidRPr="00A517B0">
        <w:rPr>
          <w:rFonts w:ascii="Arial" w:hAnsi="Arial" w:cs="Arial"/>
          <w:b/>
        </w:rPr>
        <w:t xml:space="preserve">also </w:t>
      </w:r>
      <w:r w:rsidR="00667434" w:rsidRPr="00A517B0">
        <w:rPr>
          <w:rFonts w:ascii="Arial" w:hAnsi="Arial" w:cs="Arial"/>
          <w:b/>
        </w:rPr>
        <w:t>enrich the soil</w:t>
      </w:r>
      <w:r w:rsidR="002C5FF1" w:rsidRPr="00A517B0">
        <w:rPr>
          <w:rFonts w:ascii="Arial" w:hAnsi="Arial" w:cs="Arial"/>
          <w:b/>
        </w:rPr>
        <w:t xml:space="preserve"> by adding the vital plant nutrient nitrogen as well as organic matter</w:t>
      </w:r>
      <w:r w:rsidR="007217B3" w:rsidRPr="00A517B0">
        <w:rPr>
          <w:rFonts w:ascii="Arial" w:hAnsi="Arial" w:cs="Arial"/>
          <w:b/>
        </w:rPr>
        <w:t xml:space="preserve"> which creates habitat and sustenance for the biota</w:t>
      </w:r>
      <w:r w:rsidR="002C5FF1" w:rsidRPr="00A517B0">
        <w:rPr>
          <w:rFonts w:ascii="Arial" w:hAnsi="Arial" w:cs="Arial"/>
          <w:b/>
        </w:rPr>
        <w:t xml:space="preserve">. </w:t>
      </w:r>
    </w:p>
    <w:p w:rsidR="00300213" w:rsidRDefault="00300213" w:rsidP="00B62051">
      <w:pPr>
        <w:rPr>
          <w:rFonts w:ascii="Arial" w:hAnsi="Arial" w:cs="Arial"/>
        </w:rPr>
      </w:pPr>
    </w:p>
    <w:p w:rsidR="00300213" w:rsidRDefault="007217B3" w:rsidP="00B62051">
      <w:pPr>
        <w:rPr>
          <w:rFonts w:ascii="Arial" w:hAnsi="Arial" w:cs="Arial"/>
        </w:rPr>
      </w:pPr>
      <w:r>
        <w:rPr>
          <w:rFonts w:ascii="Arial" w:hAnsi="Arial" w:cs="Arial"/>
        </w:rPr>
        <w:t>This last fact makes cover cropping</w:t>
      </w:r>
      <w:r w:rsidR="00682924">
        <w:rPr>
          <w:rFonts w:ascii="Arial" w:hAnsi="Arial" w:cs="Arial"/>
        </w:rPr>
        <w:t xml:space="preserve"> a</w:t>
      </w:r>
      <w:r w:rsidR="0078612A">
        <w:rPr>
          <w:rFonts w:ascii="Arial" w:hAnsi="Arial" w:cs="Arial"/>
        </w:rPr>
        <w:t xml:space="preserve"> </w:t>
      </w:r>
      <w:r w:rsidR="00682924">
        <w:rPr>
          <w:rFonts w:ascii="Arial" w:hAnsi="Arial" w:cs="Arial"/>
        </w:rPr>
        <w:t>vital</w:t>
      </w:r>
      <w:r w:rsidR="0078612A">
        <w:rPr>
          <w:rFonts w:ascii="Arial" w:hAnsi="Arial" w:cs="Arial"/>
        </w:rPr>
        <w:t xml:space="preserve"> part of restoring fertility in crop rotation.</w:t>
      </w:r>
      <w:r w:rsidR="00682924">
        <w:rPr>
          <w:rFonts w:ascii="Arial" w:hAnsi="Arial" w:cs="Arial"/>
        </w:rPr>
        <w:t xml:space="preserve"> Since nutrients leave the soil ecosystem when you harvest your crops, soil can become depleted of those nutrients. By cover cropping, you are letting the soil rest and be replenished for next season’s vegetables.</w:t>
      </w:r>
    </w:p>
    <w:p w:rsidR="00667434" w:rsidRDefault="00667434" w:rsidP="00B62051">
      <w:pPr>
        <w:rPr>
          <w:rFonts w:ascii="Arial" w:hAnsi="Arial" w:cs="Arial"/>
        </w:rPr>
      </w:pPr>
    </w:p>
    <w:p w:rsidR="00BA41CB" w:rsidRDefault="00BA41CB" w:rsidP="006876F3">
      <w:pPr>
        <w:rPr>
          <w:rFonts w:ascii="Arial" w:hAnsi="Arial" w:cs="Arial"/>
          <w:b/>
        </w:rPr>
      </w:pPr>
      <w:r>
        <w:rPr>
          <w:rFonts w:ascii="Arial" w:hAnsi="Arial" w:cs="Arial"/>
          <w:b/>
        </w:rPr>
        <w:t>Winter Cover Crops</w:t>
      </w:r>
    </w:p>
    <w:p w:rsidR="000E4229" w:rsidRDefault="00300213" w:rsidP="00300213">
      <w:pPr>
        <w:rPr>
          <w:rFonts w:ascii="Arial" w:hAnsi="Arial" w:cs="Arial"/>
        </w:rPr>
      </w:pPr>
      <w:r>
        <w:rPr>
          <w:rFonts w:ascii="Arial" w:hAnsi="Arial" w:cs="Arial"/>
        </w:rPr>
        <w:t xml:space="preserve">Sometimes referred to as “green manures,” </w:t>
      </w:r>
      <w:r w:rsidR="007217B3">
        <w:rPr>
          <w:rFonts w:ascii="Arial" w:hAnsi="Arial" w:cs="Arial"/>
        </w:rPr>
        <w:t xml:space="preserve">winter </w:t>
      </w:r>
      <w:r>
        <w:rPr>
          <w:rFonts w:ascii="Arial" w:hAnsi="Arial" w:cs="Arial"/>
        </w:rPr>
        <w:t xml:space="preserve">cover crops fall into two main categories: annual grasses and legumes. </w:t>
      </w:r>
    </w:p>
    <w:p w:rsidR="000E4229" w:rsidRDefault="000E4229" w:rsidP="00300213">
      <w:pPr>
        <w:rPr>
          <w:rFonts w:ascii="Arial" w:hAnsi="Arial" w:cs="Arial"/>
        </w:rPr>
      </w:pPr>
    </w:p>
    <w:p w:rsidR="00300213" w:rsidRDefault="00300213" w:rsidP="00300213">
      <w:pPr>
        <w:rPr>
          <w:rFonts w:ascii="Arial" w:hAnsi="Arial" w:cs="Arial"/>
        </w:rPr>
      </w:pPr>
      <w:r>
        <w:rPr>
          <w:rFonts w:ascii="Arial" w:hAnsi="Arial" w:cs="Arial"/>
        </w:rPr>
        <w:t>Since grasses quickly produce dense growth, they are able to provide a protective cover over the soil and out</w:t>
      </w:r>
      <w:r w:rsidR="00A517B0">
        <w:rPr>
          <w:rFonts w:ascii="Arial" w:hAnsi="Arial" w:cs="Arial"/>
        </w:rPr>
        <w:t>-</w:t>
      </w:r>
      <w:r>
        <w:rPr>
          <w:rFonts w:ascii="Arial" w:hAnsi="Arial" w:cs="Arial"/>
        </w:rPr>
        <w:t xml:space="preserve">compete weeds. This also means that when it is chopped in and breaks down, there is a substantial amount of organic matter added to the soil. Their roots tend to form fibrous mats, providing the added benefit of breaking up clay soil or binding together sandy soils. </w:t>
      </w:r>
    </w:p>
    <w:p w:rsidR="00300213" w:rsidRDefault="00300213" w:rsidP="00300213">
      <w:pPr>
        <w:rPr>
          <w:rFonts w:ascii="Arial" w:hAnsi="Arial" w:cs="Arial"/>
        </w:rPr>
      </w:pPr>
    </w:p>
    <w:p w:rsidR="00300213" w:rsidRPr="000E4229" w:rsidRDefault="00300213" w:rsidP="00300213">
      <w:pPr>
        <w:rPr>
          <w:rFonts w:ascii="Arial" w:hAnsi="Arial" w:cs="Arial"/>
          <w:b/>
        </w:rPr>
      </w:pPr>
      <w:r w:rsidRPr="000E4229">
        <w:rPr>
          <w:rFonts w:ascii="Arial" w:hAnsi="Arial" w:cs="Arial"/>
          <w:b/>
        </w:rPr>
        <w:t xml:space="preserve"> Examples of common grasses for cover cropping include ryegrass (</w:t>
      </w:r>
      <w:proofErr w:type="spellStart"/>
      <w:r w:rsidRPr="000E4229">
        <w:rPr>
          <w:rFonts w:ascii="Arial" w:hAnsi="Arial" w:cs="Arial"/>
          <w:b/>
          <w:i/>
        </w:rPr>
        <w:t>Lolium</w:t>
      </w:r>
      <w:proofErr w:type="spellEnd"/>
      <w:r w:rsidRPr="000E4229">
        <w:rPr>
          <w:rFonts w:ascii="Arial" w:hAnsi="Arial" w:cs="Arial"/>
          <w:b/>
          <w:i/>
        </w:rPr>
        <w:t xml:space="preserve"> </w:t>
      </w:r>
      <w:proofErr w:type="spellStart"/>
      <w:r w:rsidRPr="000E4229">
        <w:rPr>
          <w:rFonts w:ascii="Arial" w:hAnsi="Arial" w:cs="Arial"/>
          <w:b/>
        </w:rPr>
        <w:t>spp</w:t>
      </w:r>
      <w:proofErr w:type="spellEnd"/>
      <w:r w:rsidRPr="000E4229">
        <w:rPr>
          <w:rFonts w:ascii="Arial" w:hAnsi="Arial" w:cs="Arial"/>
          <w:b/>
        </w:rPr>
        <w:t>), barley (</w:t>
      </w:r>
      <w:proofErr w:type="spellStart"/>
      <w:r w:rsidRPr="000E4229">
        <w:rPr>
          <w:rFonts w:ascii="Arial" w:hAnsi="Arial" w:cs="Arial"/>
          <w:b/>
          <w:i/>
        </w:rPr>
        <w:t>Hordeum</w:t>
      </w:r>
      <w:proofErr w:type="spellEnd"/>
      <w:r w:rsidRPr="000E4229">
        <w:rPr>
          <w:rFonts w:ascii="Arial" w:hAnsi="Arial" w:cs="Arial"/>
          <w:b/>
          <w:i/>
        </w:rPr>
        <w:t xml:space="preserve"> vulgare</w:t>
      </w:r>
      <w:r w:rsidRPr="000E4229">
        <w:rPr>
          <w:rFonts w:ascii="Arial" w:hAnsi="Arial" w:cs="Arial"/>
          <w:b/>
        </w:rPr>
        <w:t>), oats (</w:t>
      </w:r>
      <w:proofErr w:type="spellStart"/>
      <w:r w:rsidRPr="000E4229">
        <w:rPr>
          <w:rFonts w:ascii="Arial" w:hAnsi="Arial" w:cs="Arial"/>
          <w:b/>
          <w:i/>
        </w:rPr>
        <w:t>Avena</w:t>
      </w:r>
      <w:proofErr w:type="spellEnd"/>
      <w:r w:rsidRPr="000E4229">
        <w:rPr>
          <w:rFonts w:ascii="Arial" w:hAnsi="Arial" w:cs="Arial"/>
          <w:b/>
          <w:i/>
        </w:rPr>
        <w:t xml:space="preserve"> sativa</w:t>
      </w:r>
      <w:r w:rsidRPr="000E4229">
        <w:rPr>
          <w:rFonts w:ascii="Arial" w:hAnsi="Arial" w:cs="Arial"/>
          <w:b/>
        </w:rPr>
        <w:t>), and winter wheat (</w:t>
      </w:r>
      <w:proofErr w:type="spellStart"/>
      <w:r w:rsidRPr="000E4229">
        <w:rPr>
          <w:rFonts w:ascii="Arial" w:hAnsi="Arial" w:cs="Arial"/>
          <w:b/>
          <w:i/>
        </w:rPr>
        <w:t>Triticum</w:t>
      </w:r>
      <w:proofErr w:type="spellEnd"/>
      <w:r w:rsidRPr="000E4229">
        <w:rPr>
          <w:rFonts w:ascii="Arial" w:hAnsi="Arial" w:cs="Arial"/>
          <w:b/>
          <w:i/>
        </w:rPr>
        <w:t xml:space="preserve"> </w:t>
      </w:r>
      <w:proofErr w:type="spellStart"/>
      <w:r w:rsidRPr="000E4229">
        <w:rPr>
          <w:rFonts w:ascii="Arial" w:hAnsi="Arial" w:cs="Arial"/>
          <w:b/>
          <w:i/>
        </w:rPr>
        <w:t>aestivum</w:t>
      </w:r>
      <w:proofErr w:type="spellEnd"/>
      <w:r w:rsidRPr="000E4229">
        <w:rPr>
          <w:rFonts w:ascii="Arial" w:hAnsi="Arial" w:cs="Arial"/>
          <w:b/>
        </w:rPr>
        <w:t>).</w:t>
      </w:r>
    </w:p>
    <w:p w:rsidR="00300213" w:rsidRPr="00B62051" w:rsidRDefault="00300213" w:rsidP="00300213">
      <w:pPr>
        <w:rPr>
          <w:rFonts w:ascii="Arial" w:hAnsi="Arial" w:cs="Arial"/>
        </w:rPr>
      </w:pPr>
    </w:p>
    <w:p w:rsidR="00300213" w:rsidRDefault="00300213" w:rsidP="00300213">
      <w:pPr>
        <w:rPr>
          <w:rFonts w:ascii="Arial" w:hAnsi="Arial" w:cs="Arial"/>
        </w:rPr>
      </w:pPr>
      <w:r w:rsidRPr="000E4229">
        <w:rPr>
          <w:rFonts w:ascii="Arial" w:hAnsi="Arial" w:cs="Arial"/>
        </w:rPr>
        <w:t xml:space="preserve">Legumes </w:t>
      </w:r>
      <w:r>
        <w:rPr>
          <w:rFonts w:ascii="Arial" w:hAnsi="Arial" w:cs="Arial"/>
        </w:rPr>
        <w:t>are a family of plants known for their symbiotic relationship with bacteria that are able to transform otherwise inaccessible atmospheric nitrogen into a form usable by plants. This amazing ability makes them extraordinarily useful in building soil nutrient levels. By leaving legume plant material in the soil to break down, this nitrogen is made available to your next generation of crop plants. In additio</w:t>
      </w:r>
      <w:r w:rsidR="007217B3">
        <w:rPr>
          <w:rFonts w:ascii="Arial" w:hAnsi="Arial" w:cs="Arial"/>
        </w:rPr>
        <w:t xml:space="preserve">n, they often have strong, deep </w:t>
      </w:r>
      <w:r>
        <w:rPr>
          <w:rFonts w:ascii="Arial" w:hAnsi="Arial" w:cs="Arial"/>
        </w:rPr>
        <w:t xml:space="preserve">roots that are able to break up compacted soils. </w:t>
      </w:r>
    </w:p>
    <w:p w:rsidR="00300213" w:rsidRDefault="00300213" w:rsidP="00300213">
      <w:pPr>
        <w:rPr>
          <w:rFonts w:ascii="Arial" w:hAnsi="Arial" w:cs="Arial"/>
        </w:rPr>
      </w:pPr>
    </w:p>
    <w:p w:rsidR="00300213" w:rsidRPr="000E4229" w:rsidRDefault="00300213" w:rsidP="00300213">
      <w:pPr>
        <w:rPr>
          <w:rFonts w:ascii="Arial" w:hAnsi="Arial" w:cs="Arial"/>
          <w:b/>
        </w:rPr>
      </w:pPr>
      <w:r w:rsidRPr="000E4229">
        <w:rPr>
          <w:rFonts w:ascii="Arial" w:hAnsi="Arial" w:cs="Arial"/>
          <w:b/>
        </w:rPr>
        <w:t>Examples of common cover crops in the legume family are common vetch (</w:t>
      </w:r>
      <w:proofErr w:type="spellStart"/>
      <w:r w:rsidRPr="000E4229">
        <w:rPr>
          <w:rFonts w:ascii="Arial" w:hAnsi="Arial" w:cs="Arial"/>
          <w:b/>
          <w:i/>
        </w:rPr>
        <w:t>Vicia</w:t>
      </w:r>
      <w:proofErr w:type="spellEnd"/>
      <w:r w:rsidRPr="000E4229">
        <w:rPr>
          <w:rFonts w:ascii="Arial" w:hAnsi="Arial" w:cs="Arial"/>
          <w:b/>
          <w:i/>
        </w:rPr>
        <w:t xml:space="preserve"> sativa</w:t>
      </w:r>
      <w:r w:rsidRPr="000E4229">
        <w:rPr>
          <w:rFonts w:ascii="Arial" w:hAnsi="Arial" w:cs="Arial"/>
          <w:b/>
        </w:rPr>
        <w:t>), Fava beans (</w:t>
      </w:r>
      <w:proofErr w:type="spellStart"/>
      <w:r w:rsidRPr="000E4229">
        <w:rPr>
          <w:rFonts w:ascii="Arial" w:hAnsi="Arial" w:cs="Arial"/>
          <w:b/>
          <w:i/>
        </w:rPr>
        <w:t>Vicia</w:t>
      </w:r>
      <w:proofErr w:type="spellEnd"/>
      <w:r w:rsidRPr="000E4229">
        <w:rPr>
          <w:rFonts w:ascii="Arial" w:hAnsi="Arial" w:cs="Arial"/>
          <w:b/>
          <w:i/>
        </w:rPr>
        <w:t xml:space="preserve"> </w:t>
      </w:r>
      <w:proofErr w:type="spellStart"/>
      <w:r w:rsidRPr="000E4229">
        <w:rPr>
          <w:rFonts w:ascii="Arial" w:hAnsi="Arial" w:cs="Arial"/>
          <w:b/>
          <w:i/>
        </w:rPr>
        <w:t>faba</w:t>
      </w:r>
      <w:proofErr w:type="spellEnd"/>
      <w:r w:rsidRPr="000E4229">
        <w:rPr>
          <w:rFonts w:ascii="Arial" w:hAnsi="Arial" w:cs="Arial"/>
          <w:b/>
        </w:rPr>
        <w:t>), crimson clover (</w:t>
      </w:r>
      <w:proofErr w:type="spellStart"/>
      <w:r w:rsidRPr="000E4229">
        <w:rPr>
          <w:rFonts w:ascii="Arial" w:hAnsi="Arial" w:cs="Arial"/>
          <w:b/>
          <w:i/>
        </w:rPr>
        <w:t>Trifolium</w:t>
      </w:r>
      <w:proofErr w:type="spellEnd"/>
      <w:r w:rsidRPr="000E4229">
        <w:rPr>
          <w:rFonts w:ascii="Arial" w:hAnsi="Arial" w:cs="Arial"/>
          <w:b/>
          <w:i/>
        </w:rPr>
        <w:t xml:space="preserve"> </w:t>
      </w:r>
      <w:proofErr w:type="spellStart"/>
      <w:r w:rsidRPr="000E4229">
        <w:rPr>
          <w:rFonts w:ascii="Arial" w:hAnsi="Arial" w:cs="Arial"/>
          <w:b/>
          <w:i/>
        </w:rPr>
        <w:t>incarnatum</w:t>
      </w:r>
      <w:proofErr w:type="spellEnd"/>
      <w:r w:rsidRPr="000E4229">
        <w:rPr>
          <w:rFonts w:ascii="Arial" w:hAnsi="Arial" w:cs="Arial"/>
          <w:b/>
        </w:rPr>
        <w:t>), and Austrian field peas (</w:t>
      </w:r>
      <w:proofErr w:type="spellStart"/>
      <w:r w:rsidRPr="000E4229">
        <w:rPr>
          <w:rFonts w:ascii="Arial" w:hAnsi="Arial" w:cs="Arial"/>
          <w:b/>
          <w:i/>
        </w:rPr>
        <w:t>Pisum</w:t>
      </w:r>
      <w:proofErr w:type="spellEnd"/>
      <w:r w:rsidRPr="000E4229">
        <w:rPr>
          <w:rFonts w:ascii="Arial" w:hAnsi="Arial" w:cs="Arial"/>
          <w:b/>
          <w:i/>
        </w:rPr>
        <w:t xml:space="preserve"> </w:t>
      </w:r>
      <w:proofErr w:type="spellStart"/>
      <w:r w:rsidRPr="000E4229">
        <w:rPr>
          <w:rFonts w:ascii="Arial" w:hAnsi="Arial" w:cs="Arial"/>
          <w:b/>
          <w:i/>
        </w:rPr>
        <w:t>arvense</w:t>
      </w:r>
      <w:proofErr w:type="spellEnd"/>
      <w:r w:rsidRPr="000E4229">
        <w:rPr>
          <w:rFonts w:ascii="Arial" w:hAnsi="Arial" w:cs="Arial"/>
          <w:b/>
        </w:rPr>
        <w:t xml:space="preserve">). </w:t>
      </w:r>
    </w:p>
    <w:p w:rsidR="00300213" w:rsidRDefault="00300213" w:rsidP="00300213">
      <w:pPr>
        <w:rPr>
          <w:rFonts w:ascii="Arial" w:hAnsi="Arial" w:cs="Arial"/>
        </w:rPr>
      </w:pPr>
    </w:p>
    <w:p w:rsidR="00300213" w:rsidRDefault="00300213" w:rsidP="00300213">
      <w:pPr>
        <w:rPr>
          <w:rFonts w:ascii="Arial" w:hAnsi="Arial" w:cs="Arial"/>
        </w:rPr>
      </w:pPr>
      <w:r>
        <w:rPr>
          <w:rFonts w:ascii="Arial" w:hAnsi="Arial" w:cs="Arial"/>
        </w:rPr>
        <w:t>Usually a mix of these two main types of cover crops is optimal. The combination of legumes and grasses will add nitrogen, out</w:t>
      </w:r>
      <w:r w:rsidR="00A517B0">
        <w:rPr>
          <w:rFonts w:ascii="Arial" w:hAnsi="Arial" w:cs="Arial"/>
        </w:rPr>
        <w:t>-</w:t>
      </w:r>
      <w:r>
        <w:rPr>
          <w:rFonts w:ascii="Arial" w:hAnsi="Arial" w:cs="Arial"/>
        </w:rPr>
        <w:t xml:space="preserve">compete weeds, </w:t>
      </w:r>
      <w:r w:rsidR="007217B3">
        <w:rPr>
          <w:rFonts w:ascii="Arial" w:hAnsi="Arial" w:cs="Arial"/>
        </w:rPr>
        <w:t xml:space="preserve">break up and loosen hard soils </w:t>
      </w:r>
      <w:r>
        <w:rPr>
          <w:rFonts w:ascii="Arial" w:hAnsi="Arial" w:cs="Arial"/>
        </w:rPr>
        <w:t xml:space="preserve">and add large amounts of biomass that will break down into humus. </w:t>
      </w:r>
    </w:p>
    <w:p w:rsidR="008A263B" w:rsidRDefault="008A263B" w:rsidP="00300213">
      <w:pPr>
        <w:rPr>
          <w:rFonts w:ascii="Arial" w:hAnsi="Arial" w:cs="Arial"/>
        </w:rPr>
      </w:pPr>
    </w:p>
    <w:p w:rsidR="00163B2E" w:rsidRDefault="00163B2E" w:rsidP="006876F3">
      <w:pPr>
        <w:rPr>
          <w:rFonts w:ascii="Arial" w:hAnsi="Arial" w:cs="Arial"/>
        </w:rPr>
      </w:pPr>
      <w:r>
        <w:rPr>
          <w:rFonts w:ascii="Arial" w:hAnsi="Arial" w:cs="Arial"/>
        </w:rPr>
        <w:t xml:space="preserve">Cover crops for winter are usually sown from September through October. </w:t>
      </w:r>
      <w:r w:rsidR="007239C2">
        <w:rPr>
          <w:rFonts w:ascii="Arial" w:hAnsi="Arial" w:cs="Arial"/>
        </w:rPr>
        <w:t>You can broadcast sow an empty bed after harvest, or you can under</w:t>
      </w:r>
      <w:r w:rsidR="00A517B0">
        <w:rPr>
          <w:rFonts w:ascii="Arial" w:hAnsi="Arial" w:cs="Arial"/>
        </w:rPr>
        <w:t xml:space="preserve"> </w:t>
      </w:r>
      <w:r w:rsidR="007239C2">
        <w:rPr>
          <w:rFonts w:ascii="Arial" w:hAnsi="Arial" w:cs="Arial"/>
        </w:rPr>
        <w:t>sow</w:t>
      </w:r>
      <w:r w:rsidR="007217B3">
        <w:rPr>
          <w:rFonts w:ascii="Arial" w:hAnsi="Arial" w:cs="Arial"/>
        </w:rPr>
        <w:t xml:space="preserve"> </w:t>
      </w:r>
      <w:r w:rsidR="007239C2">
        <w:rPr>
          <w:rFonts w:ascii="Arial" w:hAnsi="Arial" w:cs="Arial"/>
        </w:rPr>
        <w:t xml:space="preserve">- a technique where you lightly cultivate under and around your existing crop plants and sow cover crop seed while you are waiting to finish harvesting. </w:t>
      </w:r>
    </w:p>
    <w:p w:rsidR="007217B3" w:rsidRDefault="007217B3" w:rsidP="006876F3">
      <w:pPr>
        <w:rPr>
          <w:rFonts w:ascii="Arial" w:hAnsi="Arial" w:cs="Arial"/>
        </w:rPr>
      </w:pPr>
    </w:p>
    <w:p w:rsidR="007239C2" w:rsidRDefault="007239C2" w:rsidP="006876F3">
      <w:pPr>
        <w:rPr>
          <w:rFonts w:ascii="Arial" w:hAnsi="Arial" w:cs="Arial"/>
        </w:rPr>
      </w:pPr>
      <w:r>
        <w:rPr>
          <w:rFonts w:ascii="Arial" w:hAnsi="Arial" w:cs="Arial"/>
        </w:rPr>
        <w:t>Your cover crop will germinate</w:t>
      </w:r>
      <w:r w:rsidR="0029143A">
        <w:rPr>
          <w:rFonts w:ascii="Arial" w:hAnsi="Arial" w:cs="Arial"/>
        </w:rPr>
        <w:t xml:space="preserve"> in the fall and grow slowly through</w:t>
      </w:r>
      <w:r>
        <w:rPr>
          <w:rFonts w:ascii="Arial" w:hAnsi="Arial" w:cs="Arial"/>
        </w:rPr>
        <w:t xml:space="preserve"> the winter and</w:t>
      </w:r>
      <w:r w:rsidR="00E63C5A">
        <w:rPr>
          <w:rFonts w:ascii="Arial" w:hAnsi="Arial" w:cs="Arial"/>
        </w:rPr>
        <w:t xml:space="preserve"> build</w:t>
      </w:r>
      <w:r>
        <w:rPr>
          <w:rFonts w:ascii="Arial" w:hAnsi="Arial" w:cs="Arial"/>
        </w:rPr>
        <w:t xml:space="preserve"> biomass </w:t>
      </w:r>
      <w:r w:rsidR="00E63C5A">
        <w:rPr>
          <w:rFonts w:ascii="Arial" w:hAnsi="Arial" w:cs="Arial"/>
        </w:rPr>
        <w:t>into</w:t>
      </w:r>
      <w:r>
        <w:rPr>
          <w:rFonts w:ascii="Arial" w:hAnsi="Arial" w:cs="Arial"/>
        </w:rPr>
        <w:t xml:space="preserve"> spring. </w:t>
      </w:r>
      <w:r w:rsidR="00E63C5A">
        <w:rPr>
          <w:rFonts w:ascii="Arial" w:hAnsi="Arial" w:cs="Arial"/>
        </w:rPr>
        <w:t>When spring rolls around, your legumes will begin to flower.</w:t>
      </w:r>
      <w:r w:rsidR="0031316F">
        <w:rPr>
          <w:rFonts w:ascii="Arial" w:hAnsi="Arial" w:cs="Arial"/>
        </w:rPr>
        <w:t xml:space="preserve"> When about a third of your legumes are flowering, it is time to terminate your cover crop</w:t>
      </w:r>
      <w:r w:rsidR="00E63C5A">
        <w:rPr>
          <w:rFonts w:ascii="Arial" w:hAnsi="Arial" w:cs="Arial"/>
        </w:rPr>
        <w:t xml:space="preserve">. </w:t>
      </w:r>
      <w:r w:rsidR="0031316F">
        <w:rPr>
          <w:rFonts w:ascii="Arial" w:hAnsi="Arial" w:cs="Arial"/>
        </w:rPr>
        <w:t xml:space="preserve">The most common way to incorporate your cover crop in to the soil is to trim the plants down to a few inches above soil level, and then, </w:t>
      </w:r>
      <w:r w:rsidR="0031316F">
        <w:rPr>
          <w:rFonts w:ascii="Arial" w:hAnsi="Arial" w:cs="Arial"/>
        </w:rPr>
        <w:lastRenderedPageBreak/>
        <w:t xml:space="preserve">using a shovel, chop the plants into small pieces and turn the soil over. Covering most of the plant matter with soil will encourage speedy decomposition, which will </w:t>
      </w:r>
      <w:r w:rsidR="00BB3A5C">
        <w:rPr>
          <w:rFonts w:ascii="Arial" w:hAnsi="Arial" w:cs="Arial"/>
        </w:rPr>
        <w:t>allow you to plant sooner.</w:t>
      </w:r>
    </w:p>
    <w:p w:rsidR="00BB3A5C" w:rsidRDefault="00BB3A5C" w:rsidP="006876F3">
      <w:pPr>
        <w:rPr>
          <w:rFonts w:ascii="Arial" w:hAnsi="Arial" w:cs="Arial"/>
        </w:rPr>
      </w:pPr>
    </w:p>
    <w:p w:rsidR="00BB3A5C" w:rsidRDefault="00BB3A5C" w:rsidP="006876F3">
      <w:pPr>
        <w:rPr>
          <w:rFonts w:ascii="Arial" w:hAnsi="Arial" w:cs="Arial"/>
        </w:rPr>
      </w:pPr>
      <w:r>
        <w:rPr>
          <w:rFonts w:ascii="Arial" w:hAnsi="Arial" w:cs="Arial"/>
        </w:rPr>
        <w:t xml:space="preserve">While this method is effective, it does result in soil disruption and </w:t>
      </w:r>
      <w:r w:rsidR="007217B3">
        <w:rPr>
          <w:rFonts w:ascii="Arial" w:hAnsi="Arial" w:cs="Arial"/>
        </w:rPr>
        <w:t xml:space="preserve">some </w:t>
      </w:r>
      <w:r>
        <w:rPr>
          <w:rFonts w:ascii="Arial" w:hAnsi="Arial" w:cs="Arial"/>
        </w:rPr>
        <w:t xml:space="preserve">damage to the microbial life which </w:t>
      </w:r>
      <w:r w:rsidR="00CC33B0">
        <w:rPr>
          <w:rFonts w:ascii="Arial" w:hAnsi="Arial" w:cs="Arial"/>
        </w:rPr>
        <w:t>is essential for</w:t>
      </w:r>
      <w:r>
        <w:rPr>
          <w:rFonts w:ascii="Arial" w:hAnsi="Arial" w:cs="Arial"/>
        </w:rPr>
        <w:t xml:space="preserve"> soil health and fertility. A less impactful technique involves trimming the plants to soil level </w:t>
      </w:r>
      <w:r w:rsidR="007217B3">
        <w:rPr>
          <w:rFonts w:ascii="Arial" w:hAnsi="Arial" w:cs="Arial"/>
        </w:rPr>
        <w:t>and using a fork to gently turn it over. You don’t need to be detail oriented and cover every last blade of green, just get them turned so they will begin to decay. If you want to not disrupt the soil at all you can trim the tall tops,</w:t>
      </w:r>
      <w:r>
        <w:rPr>
          <w:rFonts w:ascii="Arial" w:hAnsi="Arial" w:cs="Arial"/>
        </w:rPr>
        <w:t xml:space="preserve"> cutting all plant material into small pieces, </w:t>
      </w:r>
      <w:r w:rsidR="007217B3">
        <w:rPr>
          <w:rFonts w:ascii="Arial" w:hAnsi="Arial" w:cs="Arial"/>
        </w:rPr>
        <w:t>and layer</w:t>
      </w:r>
      <w:r w:rsidR="000E4229">
        <w:rPr>
          <w:rFonts w:ascii="Arial" w:hAnsi="Arial" w:cs="Arial"/>
        </w:rPr>
        <w:t xml:space="preserve"> them on the soil surface as </w:t>
      </w:r>
      <w:r>
        <w:rPr>
          <w:rFonts w:ascii="Arial" w:hAnsi="Arial" w:cs="Arial"/>
        </w:rPr>
        <w:t xml:space="preserve">mulch. </w:t>
      </w:r>
      <w:r w:rsidR="007217B3">
        <w:rPr>
          <w:rFonts w:ascii="Arial" w:hAnsi="Arial" w:cs="Arial"/>
        </w:rPr>
        <w:t xml:space="preserve">Additionally you can cover this with burlap to hasten the decomposition process. </w:t>
      </w:r>
      <w:r>
        <w:rPr>
          <w:rFonts w:ascii="Arial" w:hAnsi="Arial" w:cs="Arial"/>
        </w:rPr>
        <w:t>T</w:t>
      </w:r>
      <w:r w:rsidR="00BA41CB">
        <w:rPr>
          <w:rFonts w:ascii="Arial" w:hAnsi="Arial" w:cs="Arial"/>
        </w:rPr>
        <w:t>he drawbacks are that t</w:t>
      </w:r>
      <w:r>
        <w:rPr>
          <w:rFonts w:ascii="Arial" w:hAnsi="Arial" w:cs="Arial"/>
        </w:rPr>
        <w:t xml:space="preserve">his </w:t>
      </w:r>
      <w:r w:rsidR="00BA41CB">
        <w:rPr>
          <w:rFonts w:ascii="Arial" w:hAnsi="Arial" w:cs="Arial"/>
        </w:rPr>
        <w:t xml:space="preserve">takes longer, </w:t>
      </w:r>
      <w:r>
        <w:rPr>
          <w:rFonts w:ascii="Arial" w:hAnsi="Arial" w:cs="Arial"/>
        </w:rPr>
        <w:t>requires more work and is less practical for large spaces.</w:t>
      </w:r>
    </w:p>
    <w:p w:rsidR="00587DF9" w:rsidRDefault="00587DF9" w:rsidP="006876F3">
      <w:pPr>
        <w:rPr>
          <w:rFonts w:ascii="Arial" w:hAnsi="Arial" w:cs="Arial"/>
        </w:rPr>
      </w:pPr>
    </w:p>
    <w:p w:rsidR="00587DF9" w:rsidRDefault="00587DF9" w:rsidP="006876F3">
      <w:pPr>
        <w:rPr>
          <w:rFonts w:ascii="Arial" w:hAnsi="Arial" w:cs="Arial"/>
        </w:rPr>
      </w:pPr>
    </w:p>
    <w:p w:rsidR="00BA41CB" w:rsidRDefault="00712D2A" w:rsidP="006876F3">
      <w:pPr>
        <w:rPr>
          <w:rFonts w:ascii="Arial" w:hAnsi="Arial" w:cs="Arial"/>
          <w:b/>
        </w:rPr>
      </w:pPr>
      <w:r>
        <w:rPr>
          <w:rFonts w:ascii="Arial" w:hAnsi="Arial" w:cs="Arial"/>
          <w:b/>
        </w:rPr>
        <w:t>Summer Cover Crops</w:t>
      </w:r>
    </w:p>
    <w:p w:rsidR="008A263B" w:rsidRDefault="00D30129" w:rsidP="006876F3">
      <w:pPr>
        <w:rPr>
          <w:rFonts w:ascii="Arial" w:hAnsi="Arial" w:cs="Arial"/>
        </w:rPr>
      </w:pPr>
      <w:r>
        <w:rPr>
          <w:rFonts w:ascii="Arial" w:hAnsi="Arial" w:cs="Arial"/>
        </w:rPr>
        <w:t>Cover crops can also be sown during the warm season.</w:t>
      </w:r>
      <w:r w:rsidR="00682924">
        <w:rPr>
          <w:rFonts w:ascii="Arial" w:hAnsi="Arial" w:cs="Arial"/>
        </w:rPr>
        <w:t xml:space="preserve"> Why would you want to grow plants during the warm season that you are not going to eat? The answer is crop rotation. If your garden bed has given you a few harvests without being rested, growing a cover crop can restock your soil wi</w:t>
      </w:r>
      <w:r w:rsidR="008A263B">
        <w:rPr>
          <w:rFonts w:ascii="Arial" w:hAnsi="Arial" w:cs="Arial"/>
        </w:rPr>
        <w:t>th nutrients and organic matter, while potentially providing habitat and food for pollinators and resistance to the erosion that bare soil would experience.</w:t>
      </w:r>
      <w:r w:rsidR="007217B3">
        <w:rPr>
          <w:rFonts w:ascii="Arial" w:hAnsi="Arial" w:cs="Arial"/>
        </w:rPr>
        <w:t xml:space="preserve"> It will also prevent other weeds from growing in. </w:t>
      </w:r>
    </w:p>
    <w:p w:rsidR="008A263B" w:rsidRDefault="008A263B" w:rsidP="006876F3">
      <w:pPr>
        <w:rPr>
          <w:rFonts w:ascii="Arial" w:hAnsi="Arial" w:cs="Arial"/>
        </w:rPr>
      </w:pPr>
    </w:p>
    <w:p w:rsidR="00712D2A" w:rsidRPr="00712D2A" w:rsidRDefault="00587DF9" w:rsidP="006876F3">
      <w:pPr>
        <w:rPr>
          <w:rFonts w:ascii="Arial" w:hAnsi="Arial" w:cs="Arial"/>
        </w:rPr>
      </w:pPr>
      <w:r>
        <w:rPr>
          <w:rFonts w:ascii="Arial" w:hAnsi="Arial" w:cs="Arial"/>
        </w:rPr>
        <w:t>Though legumes are still good choices, the</w:t>
      </w:r>
      <w:r w:rsidR="0004627E">
        <w:rPr>
          <w:rFonts w:ascii="Arial" w:hAnsi="Arial" w:cs="Arial"/>
        </w:rPr>
        <w:t xml:space="preserve"> warmer weather </w:t>
      </w:r>
      <w:r>
        <w:rPr>
          <w:rFonts w:ascii="Arial" w:hAnsi="Arial" w:cs="Arial"/>
        </w:rPr>
        <w:t>brings</w:t>
      </w:r>
      <w:r w:rsidR="0004627E">
        <w:rPr>
          <w:rFonts w:ascii="Arial" w:hAnsi="Arial" w:cs="Arial"/>
        </w:rPr>
        <w:t xml:space="preserve"> </w:t>
      </w:r>
      <w:r w:rsidR="005A11BF">
        <w:rPr>
          <w:rFonts w:ascii="Arial" w:hAnsi="Arial" w:cs="Arial"/>
        </w:rPr>
        <w:t xml:space="preserve">a few </w:t>
      </w:r>
      <w:r w:rsidR="0004627E">
        <w:rPr>
          <w:rFonts w:ascii="Arial" w:hAnsi="Arial" w:cs="Arial"/>
        </w:rPr>
        <w:t>more options for replenishing your soil’s fertility.</w:t>
      </w:r>
      <w:r>
        <w:rPr>
          <w:rFonts w:ascii="Arial" w:hAnsi="Arial" w:cs="Arial"/>
        </w:rPr>
        <w:t xml:space="preserve"> </w:t>
      </w:r>
      <w:r w:rsidR="0004627E">
        <w:rPr>
          <w:rFonts w:ascii="Arial" w:hAnsi="Arial" w:cs="Arial"/>
        </w:rPr>
        <w:t xml:space="preserve"> Cover crops at this time of year will also offer food and habitat for beneficial insects in your garden, including pollinators.</w:t>
      </w:r>
      <w:r w:rsidR="004F13AD">
        <w:rPr>
          <w:rFonts w:ascii="Arial" w:hAnsi="Arial" w:cs="Arial"/>
        </w:rPr>
        <w:t xml:space="preserve"> </w:t>
      </w:r>
      <w:r w:rsidR="00A517B0">
        <w:rPr>
          <w:rFonts w:ascii="Arial" w:hAnsi="Arial" w:cs="Arial"/>
        </w:rPr>
        <w:t>Be</w:t>
      </w:r>
      <w:r w:rsidR="004F13AD">
        <w:rPr>
          <w:rFonts w:ascii="Arial" w:hAnsi="Arial" w:cs="Arial"/>
        </w:rPr>
        <w:t xml:space="preserve"> sure to terminate these when about a third of the plants begin to flower to prevent them from setting seed</w:t>
      </w:r>
      <w:r w:rsidR="008A263B">
        <w:rPr>
          <w:rFonts w:ascii="Arial" w:hAnsi="Arial" w:cs="Arial"/>
        </w:rPr>
        <w:t xml:space="preserve"> or becoming too tough or woody to break down easily</w:t>
      </w:r>
      <w:r w:rsidR="004F13AD">
        <w:rPr>
          <w:rFonts w:ascii="Arial" w:hAnsi="Arial" w:cs="Arial"/>
        </w:rPr>
        <w:t>.</w:t>
      </w:r>
    </w:p>
    <w:p w:rsidR="00BA41CB" w:rsidRDefault="00BA41CB" w:rsidP="006876F3">
      <w:pPr>
        <w:rPr>
          <w:rFonts w:ascii="Arial" w:hAnsi="Arial" w:cs="Arial"/>
        </w:rPr>
      </w:pPr>
    </w:p>
    <w:p w:rsidR="00BA41CB" w:rsidRDefault="005A11BF" w:rsidP="006876F3">
      <w:pPr>
        <w:rPr>
          <w:rFonts w:ascii="Arial" w:hAnsi="Arial" w:cs="Arial"/>
        </w:rPr>
      </w:pPr>
      <w:r w:rsidRPr="00A517B0">
        <w:rPr>
          <w:rFonts w:ascii="Arial" w:hAnsi="Arial" w:cs="Arial"/>
          <w:b/>
        </w:rPr>
        <w:t>Buckwheat (</w:t>
      </w:r>
      <w:proofErr w:type="spellStart"/>
      <w:r w:rsidRPr="00A517B0">
        <w:rPr>
          <w:rFonts w:ascii="Arial" w:hAnsi="Arial" w:cs="Arial"/>
          <w:b/>
          <w:i/>
        </w:rPr>
        <w:t>Fagopyrum</w:t>
      </w:r>
      <w:proofErr w:type="spellEnd"/>
      <w:r w:rsidRPr="00A517B0">
        <w:rPr>
          <w:rFonts w:ascii="Arial" w:hAnsi="Arial" w:cs="Arial"/>
          <w:b/>
          <w:i/>
        </w:rPr>
        <w:t xml:space="preserve"> </w:t>
      </w:r>
      <w:proofErr w:type="spellStart"/>
      <w:r w:rsidR="00587DF9" w:rsidRPr="00A517B0">
        <w:rPr>
          <w:rFonts w:ascii="Arial" w:hAnsi="Arial" w:cs="Arial"/>
          <w:b/>
          <w:i/>
        </w:rPr>
        <w:t>esculentum</w:t>
      </w:r>
      <w:proofErr w:type="spellEnd"/>
      <w:r w:rsidR="00587DF9" w:rsidRPr="00A517B0">
        <w:rPr>
          <w:rFonts w:ascii="Arial" w:hAnsi="Arial" w:cs="Arial"/>
          <w:b/>
        </w:rPr>
        <w:t>) is</w:t>
      </w:r>
      <w:r w:rsidR="00587DF9">
        <w:rPr>
          <w:rFonts w:ascii="Arial" w:hAnsi="Arial" w:cs="Arial"/>
        </w:rPr>
        <w:t xml:space="preserve"> a great choice for sowing in the spring. Its quick growth allows it outcompete weeds at a time when weeds can be aggressive and difficult to manage. </w:t>
      </w:r>
      <w:r w:rsidR="00300213">
        <w:rPr>
          <w:rFonts w:ascii="Arial" w:hAnsi="Arial" w:cs="Arial"/>
        </w:rPr>
        <w:t>It is known for its abi</w:t>
      </w:r>
      <w:r w:rsidR="00FD55BE">
        <w:rPr>
          <w:rFonts w:ascii="Arial" w:hAnsi="Arial" w:cs="Arial"/>
        </w:rPr>
        <w:t>lity to accumulate phosphorous.</w:t>
      </w:r>
    </w:p>
    <w:p w:rsidR="00587DF9" w:rsidRDefault="00587DF9" w:rsidP="006876F3">
      <w:pPr>
        <w:rPr>
          <w:rFonts w:ascii="Arial" w:hAnsi="Arial" w:cs="Arial"/>
        </w:rPr>
      </w:pPr>
    </w:p>
    <w:p w:rsidR="00587DF9" w:rsidRPr="004F13AD" w:rsidRDefault="004F13AD" w:rsidP="006876F3">
      <w:pPr>
        <w:rPr>
          <w:rFonts w:ascii="Arial" w:hAnsi="Arial" w:cs="Arial"/>
        </w:rPr>
      </w:pPr>
      <w:r w:rsidRPr="00A517B0">
        <w:rPr>
          <w:rFonts w:ascii="Arial" w:hAnsi="Arial" w:cs="Arial"/>
          <w:b/>
        </w:rPr>
        <w:t>Phacelia (</w:t>
      </w:r>
      <w:r w:rsidR="0088697E" w:rsidRPr="00A517B0">
        <w:rPr>
          <w:rFonts w:ascii="Arial" w:hAnsi="Arial" w:cs="Arial"/>
          <w:b/>
          <w:i/>
        </w:rPr>
        <w:t xml:space="preserve">Phacelia </w:t>
      </w:r>
      <w:proofErr w:type="spellStart"/>
      <w:r w:rsidR="0088697E" w:rsidRPr="00A517B0">
        <w:rPr>
          <w:rFonts w:ascii="Arial" w:hAnsi="Arial" w:cs="Arial"/>
          <w:b/>
        </w:rPr>
        <w:t>spp</w:t>
      </w:r>
      <w:proofErr w:type="spellEnd"/>
      <w:r w:rsidRPr="00A517B0">
        <w:rPr>
          <w:rFonts w:ascii="Arial" w:hAnsi="Arial" w:cs="Arial"/>
          <w:b/>
        </w:rPr>
        <w:t>)</w:t>
      </w:r>
      <w:r>
        <w:rPr>
          <w:rFonts w:ascii="Arial" w:hAnsi="Arial" w:cs="Arial"/>
        </w:rPr>
        <w:t xml:space="preserve"> will provide biomass that will turn into </w:t>
      </w:r>
      <w:proofErr w:type="spellStart"/>
      <w:r>
        <w:rPr>
          <w:rFonts w:ascii="Arial" w:hAnsi="Arial" w:cs="Arial"/>
        </w:rPr>
        <w:t>humus</w:t>
      </w:r>
      <w:r w:rsidR="00FD55BE">
        <w:rPr>
          <w:rFonts w:ascii="Arial" w:hAnsi="Arial" w:cs="Arial"/>
        </w:rPr>
        <w:t>.</w:t>
      </w:r>
      <w:r w:rsidR="00300213">
        <w:rPr>
          <w:rFonts w:ascii="Arial" w:hAnsi="Arial" w:cs="Arial"/>
        </w:rPr>
        <w:t>It</w:t>
      </w:r>
      <w:proofErr w:type="spellEnd"/>
      <w:r w:rsidR="00300213">
        <w:rPr>
          <w:rFonts w:ascii="Arial" w:hAnsi="Arial" w:cs="Arial"/>
        </w:rPr>
        <w:t xml:space="preserve"> also accumulates calcium, which is returned to the soil when you cut it in.</w:t>
      </w:r>
    </w:p>
    <w:p w:rsidR="00587DF9" w:rsidRDefault="00587DF9" w:rsidP="006876F3">
      <w:pPr>
        <w:rPr>
          <w:rFonts w:ascii="Arial" w:hAnsi="Arial" w:cs="Arial"/>
        </w:rPr>
      </w:pPr>
    </w:p>
    <w:p w:rsidR="00587DF9" w:rsidRDefault="00300213" w:rsidP="006876F3">
      <w:pPr>
        <w:rPr>
          <w:rFonts w:ascii="Arial" w:hAnsi="Arial" w:cs="Arial"/>
        </w:rPr>
      </w:pPr>
      <w:r w:rsidRPr="00A517B0">
        <w:rPr>
          <w:rFonts w:ascii="Arial" w:hAnsi="Arial" w:cs="Arial"/>
          <w:b/>
        </w:rPr>
        <w:t>Mexican Marigold (</w:t>
      </w:r>
      <w:proofErr w:type="spellStart"/>
      <w:r w:rsidRPr="00A517B0">
        <w:rPr>
          <w:rFonts w:ascii="Arial" w:hAnsi="Arial" w:cs="Arial"/>
          <w:b/>
          <w:i/>
        </w:rPr>
        <w:t>Tagetes</w:t>
      </w:r>
      <w:proofErr w:type="spellEnd"/>
      <w:r w:rsidRPr="00A517B0">
        <w:rPr>
          <w:rFonts w:ascii="Arial" w:hAnsi="Arial" w:cs="Arial"/>
          <w:b/>
          <w:i/>
        </w:rPr>
        <w:t xml:space="preserve"> </w:t>
      </w:r>
      <w:proofErr w:type="spellStart"/>
      <w:r w:rsidRPr="00A517B0">
        <w:rPr>
          <w:rFonts w:ascii="Arial" w:hAnsi="Arial" w:cs="Arial"/>
          <w:b/>
          <w:i/>
        </w:rPr>
        <w:t>minuta</w:t>
      </w:r>
      <w:proofErr w:type="spellEnd"/>
      <w:r w:rsidRPr="00A517B0">
        <w:rPr>
          <w:rFonts w:ascii="Arial" w:hAnsi="Arial" w:cs="Arial"/>
          <w:b/>
        </w:rPr>
        <w:t>)</w:t>
      </w:r>
      <w:r>
        <w:rPr>
          <w:rFonts w:ascii="Arial" w:hAnsi="Arial" w:cs="Arial"/>
        </w:rPr>
        <w:t xml:space="preserve"> does well in dry conditions and its large size will result in lots of organic matter. </w:t>
      </w:r>
    </w:p>
    <w:p w:rsidR="00FD55BE" w:rsidRDefault="00FD55BE" w:rsidP="006876F3">
      <w:pPr>
        <w:rPr>
          <w:rFonts w:ascii="Arial" w:hAnsi="Arial" w:cs="Arial"/>
        </w:rPr>
      </w:pPr>
      <w:r>
        <w:rPr>
          <w:rFonts w:ascii="Arial" w:hAnsi="Arial" w:cs="Arial"/>
        </w:rPr>
        <w:t>All of these are excellent pollinator plants and will do double duty of feeding bees and butterflies and other beneficial insects during the summer.</w:t>
      </w:r>
    </w:p>
    <w:p w:rsidR="00300213" w:rsidRDefault="00300213" w:rsidP="006876F3">
      <w:pPr>
        <w:rPr>
          <w:rFonts w:ascii="Arial" w:hAnsi="Arial" w:cs="Arial"/>
        </w:rPr>
      </w:pPr>
    </w:p>
    <w:p w:rsidR="00300213" w:rsidRPr="00300213" w:rsidRDefault="00300213" w:rsidP="006876F3">
      <w:pPr>
        <w:rPr>
          <w:rFonts w:ascii="Arial" w:hAnsi="Arial" w:cs="Arial"/>
        </w:rPr>
      </w:pPr>
    </w:p>
    <w:p w:rsidR="00BA41CB" w:rsidRPr="00A517B0" w:rsidRDefault="00D810D8" w:rsidP="006876F3">
      <w:pPr>
        <w:rPr>
          <w:rFonts w:ascii="Arial" w:hAnsi="Arial" w:cs="Arial"/>
          <w:b/>
        </w:rPr>
      </w:pPr>
      <w:r w:rsidRPr="00A517B0">
        <w:rPr>
          <w:rFonts w:ascii="Arial" w:hAnsi="Arial" w:cs="Arial"/>
          <w:b/>
        </w:rPr>
        <w:t>Buying Cover Crops</w:t>
      </w:r>
    </w:p>
    <w:p w:rsidR="00FD55BE" w:rsidRDefault="00FD55BE" w:rsidP="00FD55BE">
      <w:pPr>
        <w:pStyle w:val="ListParagraph"/>
        <w:numPr>
          <w:ilvl w:val="0"/>
          <w:numId w:val="3"/>
        </w:numPr>
        <w:rPr>
          <w:rFonts w:ascii="Arial" w:hAnsi="Arial" w:cs="Arial"/>
          <w:sz w:val="20"/>
          <w:szCs w:val="20"/>
        </w:rPr>
      </w:pPr>
      <w:r w:rsidRPr="00FD55BE">
        <w:rPr>
          <w:rFonts w:ascii="Arial" w:hAnsi="Arial" w:cs="Arial"/>
          <w:sz w:val="20"/>
          <w:szCs w:val="20"/>
        </w:rPr>
        <w:t>Ask at your local nursery</w:t>
      </w:r>
      <w:r>
        <w:rPr>
          <w:rFonts w:ascii="Arial" w:hAnsi="Arial" w:cs="Arial"/>
          <w:sz w:val="20"/>
          <w:szCs w:val="20"/>
        </w:rPr>
        <w:t xml:space="preserve"> or garden center</w:t>
      </w:r>
      <w:bookmarkStart w:id="0" w:name="_GoBack"/>
      <w:bookmarkEnd w:id="0"/>
    </w:p>
    <w:p w:rsidR="00FD55BE" w:rsidRDefault="00FD55BE" w:rsidP="00FD55BE">
      <w:pPr>
        <w:pStyle w:val="ListParagraph"/>
        <w:numPr>
          <w:ilvl w:val="0"/>
          <w:numId w:val="3"/>
        </w:numPr>
        <w:rPr>
          <w:rFonts w:ascii="Arial" w:hAnsi="Arial" w:cs="Arial"/>
          <w:sz w:val="20"/>
          <w:szCs w:val="20"/>
        </w:rPr>
      </w:pPr>
      <w:r>
        <w:rPr>
          <w:rFonts w:ascii="Arial" w:hAnsi="Arial" w:cs="Arial"/>
          <w:sz w:val="20"/>
          <w:szCs w:val="20"/>
        </w:rPr>
        <w:t xml:space="preserve">Walt’s Organic Fertilizers in </w:t>
      </w:r>
      <w:proofErr w:type="spellStart"/>
      <w:r>
        <w:rPr>
          <w:rFonts w:ascii="Arial" w:hAnsi="Arial" w:cs="Arial"/>
          <w:sz w:val="20"/>
          <w:szCs w:val="20"/>
        </w:rPr>
        <w:t>Interbay</w:t>
      </w:r>
      <w:proofErr w:type="spellEnd"/>
      <w:r>
        <w:rPr>
          <w:rFonts w:ascii="Arial" w:hAnsi="Arial" w:cs="Arial"/>
          <w:sz w:val="20"/>
          <w:szCs w:val="20"/>
        </w:rPr>
        <w:t xml:space="preserve"> - Seattle</w:t>
      </w:r>
    </w:p>
    <w:p w:rsidR="00FD55BE" w:rsidRDefault="00FD55BE" w:rsidP="00FD55BE">
      <w:pPr>
        <w:pStyle w:val="ListParagraph"/>
        <w:numPr>
          <w:ilvl w:val="0"/>
          <w:numId w:val="3"/>
        </w:numPr>
        <w:rPr>
          <w:rFonts w:ascii="Arial" w:hAnsi="Arial" w:cs="Arial"/>
          <w:sz w:val="20"/>
          <w:szCs w:val="20"/>
        </w:rPr>
      </w:pPr>
      <w:r>
        <w:rPr>
          <w:rFonts w:ascii="Arial" w:hAnsi="Arial" w:cs="Arial"/>
          <w:sz w:val="20"/>
          <w:szCs w:val="20"/>
        </w:rPr>
        <w:t xml:space="preserve">Try online venues – </w:t>
      </w:r>
    </w:p>
    <w:p w:rsidR="00FD55BE" w:rsidRPr="00FD55BE" w:rsidRDefault="00FD55BE" w:rsidP="00FD55BE">
      <w:pPr>
        <w:pStyle w:val="ListParagraph"/>
        <w:numPr>
          <w:ilvl w:val="1"/>
          <w:numId w:val="3"/>
        </w:numPr>
        <w:rPr>
          <w:rFonts w:ascii="Arial" w:hAnsi="Arial" w:cs="Arial"/>
          <w:sz w:val="20"/>
          <w:szCs w:val="20"/>
        </w:rPr>
      </w:pPr>
      <w:r>
        <w:rPr>
          <w:rFonts w:ascii="Arial" w:hAnsi="Arial" w:cs="Arial"/>
          <w:sz w:val="20"/>
          <w:szCs w:val="20"/>
        </w:rPr>
        <w:t xml:space="preserve">Peaceful Valley Farm Supply – they have a lot of different varieties and also great information to read up on cover cropping </w:t>
      </w:r>
      <w:hyperlink r:id="rId8" w:history="1">
        <w:r w:rsidRPr="003E48C5">
          <w:rPr>
            <w:rStyle w:val="Hyperlink"/>
          </w:rPr>
          <w:t>www.groworganic.com</w:t>
        </w:r>
      </w:hyperlink>
      <w:r>
        <w:t xml:space="preserve"> </w:t>
      </w:r>
    </w:p>
    <w:p w:rsidR="00FD55BE" w:rsidRDefault="00FD55BE" w:rsidP="00FD55BE">
      <w:pPr>
        <w:pStyle w:val="ListParagraph"/>
        <w:numPr>
          <w:ilvl w:val="1"/>
          <w:numId w:val="3"/>
        </w:numPr>
        <w:rPr>
          <w:rFonts w:ascii="Arial" w:hAnsi="Arial" w:cs="Arial"/>
          <w:sz w:val="20"/>
          <w:szCs w:val="20"/>
        </w:rPr>
      </w:pPr>
      <w:r>
        <w:t xml:space="preserve">Green Cover Seed - </w:t>
      </w:r>
      <w:hyperlink r:id="rId9" w:history="1">
        <w:r w:rsidRPr="003E48C5">
          <w:rPr>
            <w:rStyle w:val="Hyperlink"/>
          </w:rPr>
          <w:t>www.greencoverseed.com</w:t>
        </w:r>
      </w:hyperlink>
      <w:r>
        <w:t xml:space="preserve"> </w:t>
      </w:r>
    </w:p>
    <w:p w:rsidR="00FD55BE" w:rsidRDefault="00FD55BE" w:rsidP="00FD55BE">
      <w:pPr>
        <w:pStyle w:val="ListParagraph"/>
        <w:numPr>
          <w:ilvl w:val="1"/>
          <w:numId w:val="3"/>
        </w:numPr>
        <w:rPr>
          <w:rFonts w:ascii="Arial" w:hAnsi="Arial" w:cs="Arial"/>
          <w:sz w:val="20"/>
          <w:szCs w:val="20"/>
        </w:rPr>
      </w:pPr>
      <w:r>
        <w:rPr>
          <w:rFonts w:ascii="Arial" w:hAnsi="Arial" w:cs="Arial"/>
          <w:sz w:val="20"/>
          <w:szCs w:val="20"/>
        </w:rPr>
        <w:t>Seed Companies like Territorial Seed, High Mowing, Johnny’s, Outside Pride</w:t>
      </w:r>
    </w:p>
    <w:p w:rsidR="00FD55BE" w:rsidRPr="00FD55BE" w:rsidRDefault="00FD55BE" w:rsidP="00FD55BE">
      <w:pPr>
        <w:pStyle w:val="ListParagraph"/>
        <w:numPr>
          <w:ilvl w:val="0"/>
          <w:numId w:val="3"/>
        </w:numPr>
        <w:rPr>
          <w:rFonts w:ascii="Arial" w:hAnsi="Arial" w:cs="Arial"/>
          <w:sz w:val="20"/>
          <w:szCs w:val="20"/>
        </w:rPr>
      </w:pPr>
      <w:r>
        <w:rPr>
          <w:rFonts w:ascii="Arial" w:hAnsi="Arial" w:cs="Arial"/>
          <w:sz w:val="20"/>
          <w:szCs w:val="20"/>
        </w:rPr>
        <w:t>This is not an exhaustive list and asking for them</w:t>
      </w:r>
      <w:r w:rsidR="000E4229">
        <w:rPr>
          <w:rFonts w:ascii="Arial" w:hAnsi="Arial" w:cs="Arial"/>
          <w:sz w:val="20"/>
          <w:szCs w:val="20"/>
        </w:rPr>
        <w:t xml:space="preserve"> at your local nursery</w:t>
      </w:r>
      <w:r>
        <w:rPr>
          <w:rFonts w:ascii="Arial" w:hAnsi="Arial" w:cs="Arial"/>
          <w:sz w:val="20"/>
          <w:szCs w:val="20"/>
        </w:rPr>
        <w:t xml:space="preserve"> will also help to bring them to your neighborhood!</w:t>
      </w:r>
    </w:p>
    <w:p w:rsidR="00385DB8" w:rsidRDefault="00385DB8" w:rsidP="006876F3">
      <w:pPr>
        <w:rPr>
          <w:rFonts w:ascii="Arial" w:hAnsi="Arial" w:cs="Arial"/>
        </w:rPr>
      </w:pPr>
    </w:p>
    <w:p w:rsidR="00D810D8" w:rsidRDefault="00D810D8" w:rsidP="006876F3">
      <w:pPr>
        <w:rPr>
          <w:rFonts w:ascii="Arial" w:hAnsi="Arial" w:cs="Arial"/>
        </w:rPr>
      </w:pPr>
    </w:p>
    <w:p w:rsidR="00D810D8" w:rsidRDefault="00D810D8" w:rsidP="006876F3">
      <w:pPr>
        <w:rPr>
          <w:rFonts w:ascii="Arial" w:hAnsi="Arial" w:cs="Arial"/>
        </w:rPr>
      </w:pPr>
    </w:p>
    <w:p w:rsidR="00401D9C" w:rsidRPr="00B62051" w:rsidRDefault="00401D9C" w:rsidP="006876F3">
      <w:pPr>
        <w:rPr>
          <w:rFonts w:ascii="Arial" w:hAnsi="Arial" w:cs="Arial"/>
        </w:rPr>
      </w:pPr>
    </w:p>
    <w:sectPr w:rsidR="00401D9C" w:rsidRPr="00B62051" w:rsidSect="003A60AA">
      <w:footerReference w:type="default" r:id="rId10"/>
      <w:headerReference w:type="first" r:id="rId11"/>
      <w:footerReference w:type="first" r:id="rId12"/>
      <w:pgSz w:w="12240" w:h="15840"/>
      <w:pgMar w:top="1080" w:right="1800" w:bottom="900" w:left="16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861" w:rsidRDefault="00921861">
      <w:r>
        <w:separator/>
      </w:r>
    </w:p>
  </w:endnote>
  <w:endnote w:type="continuationSeparator" w:id="0">
    <w:p w:rsidR="00921861" w:rsidRDefault="0092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61" w:rsidRPr="00771DB8" w:rsidRDefault="000E564E" w:rsidP="007A6A95">
    <w:pPr>
      <w:pStyle w:val="Footer"/>
      <w:pBdr>
        <w:top w:val="single" w:sz="4" w:space="3" w:color="auto"/>
      </w:pBdr>
      <w:jc w:val="center"/>
      <w:rPr>
        <w:rFonts w:ascii="Arial" w:hAnsi="Arial" w:cs="Arial"/>
        <w:sz w:val="18"/>
        <w:szCs w:val="18"/>
      </w:rPr>
    </w:pPr>
    <w:r>
      <w:rPr>
        <w:noProof/>
      </w:rPr>
      <w:drawing>
        <wp:anchor distT="0" distB="0" distL="114300" distR="114300" simplePos="0" relativeHeight="251666432" behindDoc="1" locked="0" layoutInCell="1" allowOverlap="1" wp14:anchorId="1605D3B7" wp14:editId="7897DE68">
          <wp:simplePos x="0" y="0"/>
          <wp:positionH relativeFrom="column">
            <wp:posOffset>-992505</wp:posOffset>
          </wp:positionH>
          <wp:positionV relativeFrom="paragraph">
            <wp:posOffset>13335</wp:posOffset>
          </wp:positionV>
          <wp:extent cx="2545715" cy="643890"/>
          <wp:effectExtent l="0" t="0" r="0" b="0"/>
          <wp:wrapTight wrapText="bothSides">
            <wp:wrapPolygon edited="0">
              <wp:start x="2263" y="2556"/>
              <wp:lineTo x="1455" y="6391"/>
              <wp:lineTo x="1131" y="10225"/>
              <wp:lineTo x="1293" y="14059"/>
              <wp:lineTo x="2101" y="17254"/>
              <wp:lineTo x="2263" y="18533"/>
              <wp:lineTo x="3879" y="18533"/>
              <wp:lineTo x="20689" y="15976"/>
              <wp:lineTo x="20689" y="8308"/>
              <wp:lineTo x="15032" y="5112"/>
              <wp:lineTo x="3879" y="2556"/>
              <wp:lineTo x="2263" y="2556"/>
            </wp:wrapPolygon>
          </wp:wrapTight>
          <wp:docPr id="7" name="Picture 7" descr="P:\Programs\BACKYARD Hotline\Hotline Promotion\LOGOs\Hazardous Waste Logos\Haz Waste Program Logos and Guidelines\4C\HazWasteLogo_400px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rograms\BACKYARD Hotline\Hotline Promotion\LOGOs\Hazardous Waste Logos\Haz Waste Program Logos and Guidelines\4C\HazWasteLogo_400px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71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921861" w:rsidRPr="00771DB8">
      <w:rPr>
        <w:rFonts w:ascii="Arial" w:hAnsi="Arial" w:cs="Arial"/>
        <w:sz w:val="18"/>
        <w:szCs w:val="18"/>
      </w:rPr>
      <w:t>.</w:t>
    </w:r>
  </w:p>
  <w:p w:rsidR="00921861" w:rsidRDefault="00921861" w:rsidP="007A6A95">
    <w:pPr>
      <w:pStyle w:val="Footer"/>
      <w:jc w:val="center"/>
      <w:rPr>
        <w:rFonts w:ascii="Arial" w:hAnsi="Arial" w:cs="Arial"/>
        <w:b/>
        <w:noProof/>
        <w:sz w:val="18"/>
        <w:szCs w:val="18"/>
      </w:rPr>
    </w:pPr>
  </w:p>
  <w:p w:rsidR="00921861" w:rsidRPr="006E2173" w:rsidRDefault="008F1505" w:rsidP="00771DB8">
    <w:pPr>
      <w:pStyle w:val="Footer"/>
      <w:jc w:val="center"/>
      <w:rPr>
        <w:rFonts w:ascii="Arial" w:hAnsi="Arial" w:cs="Arial"/>
        <w:b/>
        <w:noProof/>
        <w:sz w:val="22"/>
        <w:szCs w:val="22"/>
      </w:rPr>
    </w:pPr>
    <w:r>
      <w:rPr>
        <w:rFonts w:ascii="Arial" w:hAnsi="Arial" w:cs="Arial"/>
        <w:b/>
        <w:noProof/>
        <w:sz w:val="22"/>
        <w:szCs w:val="22"/>
      </w:rPr>
      <w:t xml:space="preserve">     </w:t>
    </w:r>
    <w:r w:rsidR="00921861" w:rsidRPr="006E2173">
      <w:rPr>
        <w:rFonts w:ascii="Arial" w:hAnsi="Arial" w:cs="Arial"/>
        <w:b/>
        <w:noProof/>
        <w:sz w:val="22"/>
        <w:szCs w:val="22"/>
      </w:rPr>
      <w:t>Learn More About Natural Yard Care</w:t>
    </w:r>
  </w:p>
  <w:p w:rsidR="00921861" w:rsidRDefault="00921861" w:rsidP="00771DB8">
    <w:pPr>
      <w:pStyle w:val="Footer"/>
      <w:jc w:val="center"/>
      <w:rPr>
        <w:rFonts w:ascii="Arial" w:hAnsi="Arial" w:cs="Arial"/>
        <w:noProof/>
        <w:sz w:val="18"/>
        <w:szCs w:val="18"/>
      </w:rPr>
    </w:pPr>
  </w:p>
  <w:p w:rsidR="00921861" w:rsidRDefault="000E564E" w:rsidP="001542C8">
    <w:pPr>
      <w:pStyle w:val="Footer"/>
      <w:ind w:left="720"/>
      <w:jc w:val="center"/>
      <w:rPr>
        <w:rFonts w:ascii="Arial" w:hAnsi="Arial" w:cs="Arial"/>
        <w:noProof/>
      </w:rPr>
    </w:pPr>
    <w:r>
      <w:rPr>
        <w:rFonts w:ascii="Arial" w:hAnsi="Arial" w:cs="Arial"/>
        <w:b/>
        <w:noProof/>
        <w:sz w:val="18"/>
        <w:szCs w:val="18"/>
      </w:rPr>
      <w:drawing>
        <wp:anchor distT="0" distB="0" distL="114300" distR="114300" simplePos="0" relativeHeight="251661312" behindDoc="0" locked="0" layoutInCell="1" allowOverlap="1" wp14:anchorId="508327FC" wp14:editId="52A1DABE">
          <wp:simplePos x="0" y="0"/>
          <wp:positionH relativeFrom="column">
            <wp:posOffset>-85090</wp:posOffset>
          </wp:positionH>
          <wp:positionV relativeFrom="paragraph">
            <wp:posOffset>2761</wp:posOffset>
          </wp:positionV>
          <wp:extent cx="834390" cy="654685"/>
          <wp:effectExtent l="0" t="0" r="3810" b="0"/>
          <wp:wrapNone/>
          <wp:docPr id="3" name="Picture 0" descr="SP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PU logo.jpg"/>
                  <pic:cNvPicPr>
                    <a:picLocks noChangeAspect="1" noChangeArrowheads="1"/>
                  </pic:cNvPicPr>
                </pic:nvPicPr>
                <pic:blipFill>
                  <a:blip r:embed="rId2"/>
                  <a:srcRect/>
                  <a:stretch>
                    <a:fillRect/>
                  </a:stretch>
                </pic:blipFill>
                <pic:spPr bwMode="auto">
                  <a:xfrm>
                    <a:off x="0" y="0"/>
                    <a:ext cx="834390" cy="654685"/>
                  </a:xfrm>
                  <a:prstGeom prst="rect">
                    <a:avLst/>
                  </a:prstGeom>
                  <a:noFill/>
                </pic:spPr>
              </pic:pic>
            </a:graphicData>
          </a:graphic>
          <wp14:sizeRelH relativeFrom="margin">
            <wp14:pctWidth>0</wp14:pctWidth>
          </wp14:sizeRelH>
          <wp14:sizeRelV relativeFrom="margin">
            <wp14:pctHeight>0</wp14:pctHeight>
          </wp14:sizeRelV>
        </wp:anchor>
      </w:drawing>
    </w:r>
    <w:r w:rsidR="008F1505">
      <w:rPr>
        <w:rFonts w:ascii="Arial" w:hAnsi="Arial" w:cs="Arial"/>
        <w:noProof/>
      </w:rPr>
      <w:t xml:space="preserve">     </w:t>
    </w:r>
    <w:r w:rsidR="00921861" w:rsidRPr="006E2173">
      <w:rPr>
        <w:rFonts w:ascii="Arial" w:hAnsi="Arial" w:cs="Arial"/>
        <w:noProof/>
      </w:rPr>
      <w:t>Contact the Garden Hotline with your garden questions!</w:t>
    </w:r>
    <w:r w:rsidR="008F1505" w:rsidRPr="008F1505">
      <w:t xml:space="preserve"> </w:t>
    </w:r>
    <w:r w:rsidRPr="00B609E3">
      <w:rPr>
        <w:rFonts w:ascii="Arial" w:hAnsi="Arial" w:cs="Arial"/>
        <w:noProof/>
      </w:rPr>
      <w:drawing>
        <wp:anchor distT="0" distB="0" distL="114300" distR="114300" simplePos="0" relativeHeight="251668480" behindDoc="1" locked="0" layoutInCell="1" allowOverlap="1" wp14:anchorId="293BBB32" wp14:editId="7389383D">
          <wp:simplePos x="0" y="0"/>
          <wp:positionH relativeFrom="margin">
            <wp:posOffset>5334000</wp:posOffset>
          </wp:positionH>
          <wp:positionV relativeFrom="paragraph">
            <wp:posOffset>-274320</wp:posOffset>
          </wp:positionV>
          <wp:extent cx="1109345" cy="695325"/>
          <wp:effectExtent l="0" t="0" r="0" b="9525"/>
          <wp:wrapTight wrapText="bothSides">
            <wp:wrapPolygon edited="0">
              <wp:start x="0" y="0"/>
              <wp:lineTo x="0" y="21304"/>
              <wp:lineTo x="21143" y="21304"/>
              <wp:lineTo x="21143" y="0"/>
              <wp:lineTo x="0" y="0"/>
            </wp:wrapPolygon>
          </wp:wrapTight>
          <wp:docPr id="220" name="Picture 220" descr="P:\All Staff\Logos\Tilth Alliance Logos\jpg\Color\TilthAllianceLogos_color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l Staff\Logos\Tilth Alliance Logos\jpg\Color\TilthAllianceLogos_color_tag.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0934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1861" w:rsidRPr="006E2173" w:rsidRDefault="008F1505" w:rsidP="004977EB">
    <w:pPr>
      <w:pStyle w:val="Footer"/>
      <w:jc w:val="center"/>
      <w:rPr>
        <w:rFonts w:ascii="Arial" w:hAnsi="Arial" w:cs="Arial"/>
      </w:rPr>
    </w:pPr>
    <w:r>
      <w:t xml:space="preserve">                  </w:t>
    </w:r>
    <w:hyperlink r:id="rId4" w:history="1">
      <w:r w:rsidR="00921861" w:rsidRPr="006E2173">
        <w:rPr>
          <w:rStyle w:val="Hyperlink"/>
          <w:rFonts w:ascii="Arial" w:hAnsi="Arial" w:cs="Arial"/>
          <w:noProof/>
        </w:rPr>
        <w:t>help@gardenhotline.org</w:t>
      </w:r>
    </w:hyperlink>
    <w:r w:rsidR="00921861" w:rsidRPr="006E2173">
      <w:rPr>
        <w:rFonts w:ascii="Arial" w:hAnsi="Arial" w:cs="Arial"/>
        <w:noProof/>
      </w:rPr>
      <w:t xml:space="preserve"> (206) 633-0224 </w:t>
    </w:r>
    <w:hyperlink r:id="rId5" w:history="1">
      <w:r w:rsidR="00921861" w:rsidRPr="006E2173">
        <w:rPr>
          <w:rStyle w:val="Hyperlink"/>
          <w:rFonts w:ascii="Arial" w:hAnsi="Arial" w:cs="Arial"/>
          <w:noProof/>
        </w:rPr>
        <w:t>gardenhotline.org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18" w:rsidRDefault="00DB4618" w:rsidP="00DB4618">
    <w:pPr>
      <w:pStyle w:val="Footer"/>
    </w:pPr>
  </w:p>
  <w:p w:rsidR="00DB4618" w:rsidRDefault="00DB4618" w:rsidP="00DB4618">
    <w:pPr>
      <w:pStyle w:val="Footer"/>
    </w:pPr>
    <w:r w:rsidRPr="00D2767C">
      <w:t xml:space="preserve">© </w:t>
    </w:r>
    <w:r>
      <w:rPr>
        <w:rFonts w:ascii="Arial" w:hAnsi="Arial" w:cs="Arial"/>
      </w:rPr>
      <w:t>2020</w:t>
    </w:r>
    <w:r w:rsidRPr="00D2767C">
      <w:rPr>
        <w:rFonts w:ascii="Arial" w:hAnsi="Arial" w:cs="Arial"/>
      </w:rPr>
      <w:t xml:space="preserve"> Garden Hotline at </w:t>
    </w:r>
    <w:r>
      <w:rPr>
        <w:rFonts w:ascii="Arial" w:hAnsi="Arial" w:cs="Arial"/>
      </w:rPr>
      <w:t>Tilth Alliance</w:t>
    </w:r>
    <w:r w:rsidRPr="00D2767C">
      <w:rPr>
        <w:rFonts w:ascii="Arial" w:hAnsi="Arial" w:cs="Arial"/>
      </w:rPr>
      <w:t xml:space="preserve">                                 </w:t>
    </w:r>
    <w:hyperlink r:id="rId1" w:history="1">
      <w:r w:rsidRPr="00D2767C">
        <w:rPr>
          <w:rStyle w:val="Hyperlink"/>
          <w:rFonts w:ascii="Arial" w:hAnsi="Arial" w:cs="Arial"/>
        </w:rPr>
        <w:t>gardenhotline.org</w:t>
      </w:r>
    </w:hyperlink>
    <w:r w:rsidRPr="00D2767C">
      <w:rPr>
        <w:rFonts w:ascii="Arial" w:hAnsi="Arial" w:cs="Arial"/>
      </w:rPr>
      <w:t xml:space="preserve">   </w:t>
    </w:r>
  </w:p>
  <w:p w:rsidR="00921861" w:rsidRPr="004D6F16" w:rsidRDefault="00921861" w:rsidP="004D6F16">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861" w:rsidRDefault="00921861">
      <w:r>
        <w:separator/>
      </w:r>
    </w:p>
  </w:footnote>
  <w:footnote w:type="continuationSeparator" w:id="0">
    <w:p w:rsidR="00921861" w:rsidRDefault="00921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61" w:rsidRPr="003A60AA" w:rsidRDefault="00DB4618" w:rsidP="003A60AA">
    <w:pPr>
      <w:spacing w:before="240"/>
      <w:ind w:right="-187"/>
      <w:rPr>
        <w:rFonts w:asciiTheme="majorHAnsi" w:hAnsiTheme="majorHAnsi"/>
        <w:b/>
        <w:sz w:val="52"/>
        <w:szCs w:val="52"/>
      </w:rPr>
    </w:pPr>
    <w:r>
      <w:rPr>
        <w:rFonts w:asciiTheme="majorHAnsi" w:hAnsiTheme="majorHAnsi"/>
        <w:noProof/>
        <w:sz w:val="48"/>
        <w:szCs w:val="52"/>
      </w:rPr>
      <w:drawing>
        <wp:anchor distT="0" distB="0" distL="114300" distR="114300" simplePos="0" relativeHeight="251663360" behindDoc="0" locked="0" layoutInCell="1" allowOverlap="1" wp14:anchorId="55C25381" wp14:editId="1B0A5CE6">
          <wp:simplePos x="0" y="0"/>
          <wp:positionH relativeFrom="margin">
            <wp:posOffset>3418205</wp:posOffset>
          </wp:positionH>
          <wp:positionV relativeFrom="margin">
            <wp:posOffset>-967105</wp:posOffset>
          </wp:positionV>
          <wp:extent cx="2203450" cy="1279525"/>
          <wp:effectExtent l="0" t="0" r="6350" b="0"/>
          <wp:wrapSquare wrapText="bothSides"/>
          <wp:docPr id="4" name="Picture 9" descr="GardenHo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rdenHotlineLogo.jpg"/>
                  <pic:cNvPicPr>
                    <a:picLocks noChangeAspect="1" noChangeArrowheads="1"/>
                  </pic:cNvPicPr>
                </pic:nvPicPr>
                <pic:blipFill>
                  <a:blip r:embed="rId1"/>
                  <a:srcRect/>
                  <a:stretch>
                    <a:fillRect/>
                  </a:stretch>
                </pic:blipFill>
                <pic:spPr bwMode="auto">
                  <a:xfrm>
                    <a:off x="0" y="0"/>
                    <a:ext cx="2203450" cy="1279525"/>
                  </a:xfrm>
                  <a:prstGeom prst="rect">
                    <a:avLst/>
                  </a:prstGeom>
                  <a:noFill/>
                </pic:spPr>
              </pic:pic>
            </a:graphicData>
          </a:graphic>
        </wp:anchor>
      </w:drawing>
    </w:r>
    <w:r>
      <w:rPr>
        <w:rFonts w:asciiTheme="majorHAnsi" w:hAnsiTheme="majorHAnsi"/>
        <w:b/>
        <w:noProof/>
        <w:sz w:val="52"/>
        <w:szCs w:val="52"/>
      </w:rPr>
      <mc:AlternateContent>
        <mc:Choice Requires="wps">
          <w:drawing>
            <wp:anchor distT="0" distB="0" distL="114300" distR="114300" simplePos="0" relativeHeight="251665408" behindDoc="0" locked="0" layoutInCell="1" allowOverlap="1" wp14:anchorId="4F117390" wp14:editId="6B8B3021">
              <wp:simplePos x="0" y="0"/>
              <wp:positionH relativeFrom="column">
                <wp:posOffset>-553720</wp:posOffset>
              </wp:positionH>
              <wp:positionV relativeFrom="paragraph">
                <wp:posOffset>412242</wp:posOffset>
              </wp:positionV>
              <wp:extent cx="3072130" cy="1383665"/>
              <wp:effectExtent l="0" t="0" r="13970"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383665"/>
                      </a:xfrm>
                      <a:prstGeom prst="rect">
                        <a:avLst/>
                      </a:prstGeom>
                      <a:solidFill>
                        <a:srgbClr val="FFFFFF"/>
                      </a:solidFill>
                      <a:ln w="0">
                        <a:solidFill>
                          <a:srgbClr val="FFFFFF"/>
                        </a:solidFill>
                        <a:miter lim="800000"/>
                        <a:headEnd/>
                        <a:tailEnd/>
                      </a:ln>
                    </wps:spPr>
                    <wps:txbx>
                      <w:txbxContent>
                        <w:p w:rsidR="00921861" w:rsidRPr="00D46065" w:rsidRDefault="00921546" w:rsidP="003A60AA">
                          <w:pPr>
                            <w:jc w:val="center"/>
                            <w:rPr>
                              <w:rFonts w:ascii="Cambria" w:hAnsi="Cambria" w:cs="Arial"/>
                              <w:b/>
                              <w:smallCaps/>
                              <w:sz w:val="56"/>
                              <w:szCs w:val="56"/>
                            </w:rPr>
                          </w:pPr>
                          <w:r>
                            <w:rPr>
                              <w:rFonts w:ascii="Cambria" w:hAnsi="Cambria" w:cs="Arial"/>
                              <w:b/>
                              <w:smallCaps/>
                              <w:sz w:val="56"/>
                              <w:szCs w:val="56"/>
                            </w:rPr>
                            <w:t>Cover Crops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3.6pt;margin-top:32.45pt;width:241.9pt;height:10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" strokecolor="white" strokeweight="0">
              <v:textbox>
                <w:txbxContent>
                  <w:p w:rsidR="00921861" w:rsidRPr="00D46065" w:rsidRDefault="00921546" w:rsidP="003A60AA">
                    <w:pPr>
                      <w:jc w:val="center"/>
                      <w:rPr>
                        <w:rFonts w:ascii="Cambria" w:hAnsi="Cambria" w:cs="Arial"/>
                        <w:b/>
                        <w:smallCaps/>
                        <w:sz w:val="56"/>
                        <w:szCs w:val="56"/>
                      </w:rPr>
                    </w:pPr>
                    <w:r>
                      <w:rPr>
                        <w:rFonts w:ascii="Cambria" w:hAnsi="Cambria" w:cs="Arial"/>
                        <w:b/>
                        <w:smallCaps/>
                        <w:sz w:val="56"/>
                        <w:szCs w:val="56"/>
                      </w:rPr>
                      <w:t>Cover Crops</w:t>
                    </w:r>
                  </w:p>
                </w:txbxContent>
              </v:textbox>
            </v:shape>
          </w:pict>
        </mc:Fallback>
      </mc:AlternateContent>
    </w:r>
  </w:p>
  <w:p w:rsidR="00921861" w:rsidRDefault="00921861">
    <w:pPr>
      <w:pStyle w:val="Header"/>
    </w:pPr>
  </w:p>
  <w:p w:rsidR="00921861" w:rsidRDefault="00921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03F3"/>
    <w:multiLevelType w:val="hybridMultilevel"/>
    <w:tmpl w:val="8676C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B76C8"/>
    <w:multiLevelType w:val="hybridMultilevel"/>
    <w:tmpl w:val="81A8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81"/>
    <w:rsid w:val="00006D54"/>
    <w:rsid w:val="0002201E"/>
    <w:rsid w:val="0004627E"/>
    <w:rsid w:val="00054754"/>
    <w:rsid w:val="000C53B0"/>
    <w:rsid w:val="000C73A2"/>
    <w:rsid w:val="000D2A40"/>
    <w:rsid w:val="000E421D"/>
    <w:rsid w:val="000E4229"/>
    <w:rsid w:val="000E564E"/>
    <w:rsid w:val="0011527D"/>
    <w:rsid w:val="001542C8"/>
    <w:rsid w:val="00163B2E"/>
    <w:rsid w:val="0016744E"/>
    <w:rsid w:val="00176349"/>
    <w:rsid w:val="001866FE"/>
    <w:rsid w:val="001A4126"/>
    <w:rsid w:val="001B62E7"/>
    <w:rsid w:val="001C38BA"/>
    <w:rsid w:val="00202731"/>
    <w:rsid w:val="00214D7E"/>
    <w:rsid w:val="00220304"/>
    <w:rsid w:val="00280C0E"/>
    <w:rsid w:val="0029143A"/>
    <w:rsid w:val="002C5FF1"/>
    <w:rsid w:val="002D3E5D"/>
    <w:rsid w:val="002E0BD1"/>
    <w:rsid w:val="002E4E96"/>
    <w:rsid w:val="00300213"/>
    <w:rsid w:val="003072F2"/>
    <w:rsid w:val="0031316F"/>
    <w:rsid w:val="00315A81"/>
    <w:rsid w:val="003174D1"/>
    <w:rsid w:val="00345F07"/>
    <w:rsid w:val="00362FAC"/>
    <w:rsid w:val="003756C7"/>
    <w:rsid w:val="00385DB8"/>
    <w:rsid w:val="003A523E"/>
    <w:rsid w:val="003A60AA"/>
    <w:rsid w:val="003A7DFC"/>
    <w:rsid w:val="003B5A9F"/>
    <w:rsid w:val="00401D9C"/>
    <w:rsid w:val="00405233"/>
    <w:rsid w:val="00431167"/>
    <w:rsid w:val="0045147C"/>
    <w:rsid w:val="00464523"/>
    <w:rsid w:val="00482298"/>
    <w:rsid w:val="00483A50"/>
    <w:rsid w:val="004977EB"/>
    <w:rsid w:val="004D6F16"/>
    <w:rsid w:val="004F13AD"/>
    <w:rsid w:val="00546ECA"/>
    <w:rsid w:val="00555C0F"/>
    <w:rsid w:val="0056603C"/>
    <w:rsid w:val="00572592"/>
    <w:rsid w:val="00587DF9"/>
    <w:rsid w:val="005A11BF"/>
    <w:rsid w:val="005A5DFC"/>
    <w:rsid w:val="005C4D54"/>
    <w:rsid w:val="005C5D45"/>
    <w:rsid w:val="005E11A5"/>
    <w:rsid w:val="005E18C3"/>
    <w:rsid w:val="00603993"/>
    <w:rsid w:val="006061A8"/>
    <w:rsid w:val="00617F11"/>
    <w:rsid w:val="00634515"/>
    <w:rsid w:val="006513AC"/>
    <w:rsid w:val="0066630E"/>
    <w:rsid w:val="00667434"/>
    <w:rsid w:val="006753D5"/>
    <w:rsid w:val="00682691"/>
    <w:rsid w:val="00682924"/>
    <w:rsid w:val="006876F3"/>
    <w:rsid w:val="0069771B"/>
    <w:rsid w:val="006C48D9"/>
    <w:rsid w:val="006D068A"/>
    <w:rsid w:val="006E2173"/>
    <w:rsid w:val="006F5423"/>
    <w:rsid w:val="00712D2A"/>
    <w:rsid w:val="00714D72"/>
    <w:rsid w:val="007217B3"/>
    <w:rsid w:val="007239C2"/>
    <w:rsid w:val="007257AC"/>
    <w:rsid w:val="00771DB8"/>
    <w:rsid w:val="0078612A"/>
    <w:rsid w:val="00792570"/>
    <w:rsid w:val="007A1938"/>
    <w:rsid w:val="007A2B18"/>
    <w:rsid w:val="007A6A95"/>
    <w:rsid w:val="007D7B05"/>
    <w:rsid w:val="007E0599"/>
    <w:rsid w:val="00814DA0"/>
    <w:rsid w:val="008578A7"/>
    <w:rsid w:val="0088697E"/>
    <w:rsid w:val="008A263B"/>
    <w:rsid w:val="008B207E"/>
    <w:rsid w:val="008D5DA1"/>
    <w:rsid w:val="008F1505"/>
    <w:rsid w:val="00901FA1"/>
    <w:rsid w:val="00915C32"/>
    <w:rsid w:val="00921546"/>
    <w:rsid w:val="00921861"/>
    <w:rsid w:val="0095192C"/>
    <w:rsid w:val="0096474D"/>
    <w:rsid w:val="00977330"/>
    <w:rsid w:val="009A2B7E"/>
    <w:rsid w:val="009F2329"/>
    <w:rsid w:val="009F2B0C"/>
    <w:rsid w:val="00A03B2C"/>
    <w:rsid w:val="00A16C9D"/>
    <w:rsid w:val="00A25A8A"/>
    <w:rsid w:val="00A34873"/>
    <w:rsid w:val="00A34D2F"/>
    <w:rsid w:val="00A517B0"/>
    <w:rsid w:val="00A75E4A"/>
    <w:rsid w:val="00A83024"/>
    <w:rsid w:val="00A957D6"/>
    <w:rsid w:val="00A97990"/>
    <w:rsid w:val="00AB3D38"/>
    <w:rsid w:val="00AE77D0"/>
    <w:rsid w:val="00B357FC"/>
    <w:rsid w:val="00B50114"/>
    <w:rsid w:val="00B518BF"/>
    <w:rsid w:val="00B62051"/>
    <w:rsid w:val="00BA41CB"/>
    <w:rsid w:val="00BB3A5C"/>
    <w:rsid w:val="00BD285F"/>
    <w:rsid w:val="00C0532D"/>
    <w:rsid w:val="00C31257"/>
    <w:rsid w:val="00C35950"/>
    <w:rsid w:val="00C56041"/>
    <w:rsid w:val="00C66DC4"/>
    <w:rsid w:val="00C77C73"/>
    <w:rsid w:val="00CC2869"/>
    <w:rsid w:val="00CC33B0"/>
    <w:rsid w:val="00CF15EF"/>
    <w:rsid w:val="00D032F6"/>
    <w:rsid w:val="00D30129"/>
    <w:rsid w:val="00D42B1A"/>
    <w:rsid w:val="00D46065"/>
    <w:rsid w:val="00D46781"/>
    <w:rsid w:val="00D65333"/>
    <w:rsid w:val="00D80AFC"/>
    <w:rsid w:val="00D810D8"/>
    <w:rsid w:val="00D8230B"/>
    <w:rsid w:val="00D96FD1"/>
    <w:rsid w:val="00DB4618"/>
    <w:rsid w:val="00DC711E"/>
    <w:rsid w:val="00E535B0"/>
    <w:rsid w:val="00E63C5A"/>
    <w:rsid w:val="00E6468B"/>
    <w:rsid w:val="00E83C0E"/>
    <w:rsid w:val="00E95C4F"/>
    <w:rsid w:val="00EB1106"/>
    <w:rsid w:val="00EC102D"/>
    <w:rsid w:val="00F13AC4"/>
    <w:rsid w:val="00F15F7D"/>
    <w:rsid w:val="00F3455B"/>
    <w:rsid w:val="00F52F4B"/>
    <w:rsid w:val="00F57AE9"/>
    <w:rsid w:val="00F815DC"/>
    <w:rsid w:val="00F90AA7"/>
    <w:rsid w:val="00FA5D86"/>
    <w:rsid w:val="00FC12ED"/>
    <w:rsid w:val="00FD55BE"/>
    <w:rsid w:val="00FF2AD7"/>
    <w:rsid w:val="00FF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81"/>
    <w:rPr>
      <w:rFonts w:ascii="Times New Roman" w:eastAsia="Times New Roman" w:hAnsi="Times New Roman"/>
    </w:rPr>
  </w:style>
  <w:style w:type="paragraph" w:styleId="Heading2">
    <w:name w:val="heading 2"/>
    <w:basedOn w:val="Normal"/>
    <w:next w:val="Normal"/>
    <w:link w:val="Heading2Char"/>
    <w:uiPriority w:val="9"/>
    <w:semiHidden/>
    <w:unhideWhenUsed/>
    <w:qFormat/>
    <w:rsid w:val="00E535B0"/>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AE77D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15A81"/>
    <w:pPr>
      <w:jc w:val="center"/>
    </w:pPr>
    <w:rPr>
      <w:sz w:val="32"/>
    </w:rPr>
  </w:style>
  <w:style w:type="character" w:customStyle="1" w:styleId="TitleChar">
    <w:name w:val="Title Char"/>
    <w:basedOn w:val="DefaultParagraphFont"/>
    <w:link w:val="Title"/>
    <w:rsid w:val="00315A81"/>
    <w:rPr>
      <w:rFonts w:ascii="Times New Roman" w:eastAsia="Times New Roman" w:hAnsi="Times New Roman" w:cs="Times New Roman"/>
      <w:sz w:val="32"/>
      <w:szCs w:val="20"/>
    </w:rPr>
  </w:style>
  <w:style w:type="paragraph" w:styleId="BodyText">
    <w:name w:val="Body Text"/>
    <w:basedOn w:val="Normal"/>
    <w:link w:val="BodyTextChar"/>
    <w:rsid w:val="00315A81"/>
    <w:rPr>
      <w:sz w:val="24"/>
    </w:rPr>
  </w:style>
  <w:style w:type="character" w:customStyle="1" w:styleId="BodyTextChar">
    <w:name w:val="Body Text Char"/>
    <w:basedOn w:val="DefaultParagraphFont"/>
    <w:link w:val="BodyText"/>
    <w:rsid w:val="00315A81"/>
    <w:rPr>
      <w:rFonts w:ascii="Times New Roman" w:eastAsia="Times New Roman" w:hAnsi="Times New Roman" w:cs="Times New Roman"/>
      <w:szCs w:val="20"/>
    </w:rPr>
  </w:style>
  <w:style w:type="character" w:styleId="Hyperlink">
    <w:name w:val="Hyperlink"/>
    <w:basedOn w:val="DefaultParagraphFont"/>
    <w:uiPriority w:val="99"/>
    <w:unhideWhenUsed/>
    <w:rsid w:val="00315A81"/>
    <w:rPr>
      <w:color w:val="0000FF"/>
      <w:u w:val="single"/>
    </w:rPr>
  </w:style>
  <w:style w:type="paragraph" w:styleId="Header">
    <w:name w:val="header"/>
    <w:basedOn w:val="Normal"/>
    <w:link w:val="HeaderChar"/>
    <w:uiPriority w:val="99"/>
    <w:rsid w:val="007257AC"/>
    <w:pPr>
      <w:tabs>
        <w:tab w:val="center" w:pos="4320"/>
        <w:tab w:val="right" w:pos="8640"/>
      </w:tabs>
    </w:pPr>
  </w:style>
  <w:style w:type="paragraph" w:styleId="Footer">
    <w:name w:val="footer"/>
    <w:basedOn w:val="Normal"/>
    <w:link w:val="FooterChar"/>
    <w:uiPriority w:val="99"/>
    <w:rsid w:val="007257AC"/>
    <w:pPr>
      <w:tabs>
        <w:tab w:val="center" w:pos="4320"/>
        <w:tab w:val="right" w:pos="8640"/>
      </w:tabs>
    </w:pPr>
  </w:style>
  <w:style w:type="character" w:customStyle="1" w:styleId="copyrite">
    <w:name w:val="copyrite"/>
    <w:basedOn w:val="DefaultParagraphFont"/>
    <w:rsid w:val="00A25A8A"/>
  </w:style>
  <w:style w:type="character" w:styleId="FollowedHyperlink">
    <w:name w:val="FollowedHyperlink"/>
    <w:basedOn w:val="DefaultParagraphFont"/>
    <w:uiPriority w:val="99"/>
    <w:semiHidden/>
    <w:unhideWhenUsed/>
    <w:rsid w:val="00792570"/>
    <w:rPr>
      <w:color w:val="800080"/>
      <w:u w:val="single"/>
    </w:rPr>
  </w:style>
  <w:style w:type="character" w:customStyle="1" w:styleId="Heading3Char">
    <w:name w:val="Heading 3 Char"/>
    <w:basedOn w:val="DefaultParagraphFont"/>
    <w:link w:val="Heading3"/>
    <w:uiPriority w:val="9"/>
    <w:rsid w:val="00AE77D0"/>
    <w:rPr>
      <w:rFonts w:ascii="Times New Roman" w:eastAsia="Times New Roman" w:hAnsi="Times New Roman"/>
      <w:b/>
      <w:bCs/>
      <w:sz w:val="27"/>
      <w:szCs w:val="27"/>
    </w:rPr>
  </w:style>
  <w:style w:type="character" w:styleId="Strong">
    <w:name w:val="Strong"/>
    <w:basedOn w:val="DefaultParagraphFont"/>
    <w:uiPriority w:val="22"/>
    <w:qFormat/>
    <w:rsid w:val="00AE77D0"/>
    <w:rPr>
      <w:b/>
      <w:bCs/>
    </w:rPr>
  </w:style>
  <w:style w:type="paragraph" w:customStyle="1" w:styleId="Default">
    <w:name w:val="Default"/>
    <w:rsid w:val="00202731"/>
    <w:pPr>
      <w:autoSpaceDE w:val="0"/>
      <w:autoSpaceDN w:val="0"/>
      <w:adjustRightInd w:val="0"/>
    </w:pPr>
    <w:rPr>
      <w:rFonts w:ascii="Wingdings" w:hAnsi="Wingdings" w:cs="Wingdings"/>
      <w:color w:val="000000"/>
      <w:sz w:val="24"/>
      <w:szCs w:val="24"/>
    </w:rPr>
  </w:style>
  <w:style w:type="character" w:customStyle="1" w:styleId="Heading2Char">
    <w:name w:val="Heading 2 Char"/>
    <w:basedOn w:val="DefaultParagraphFont"/>
    <w:link w:val="Heading2"/>
    <w:uiPriority w:val="9"/>
    <w:semiHidden/>
    <w:rsid w:val="00E535B0"/>
    <w:rPr>
      <w:rFonts w:ascii="Cambria" w:eastAsia="Times New Roman" w:hAnsi="Cambria" w:cs="Times New Roman"/>
      <w:b/>
      <w:bCs/>
      <w:i/>
      <w:iCs/>
      <w:sz w:val="28"/>
      <w:szCs w:val="28"/>
    </w:rPr>
  </w:style>
  <w:style w:type="character" w:customStyle="1" w:styleId="FooterChar">
    <w:name w:val="Footer Char"/>
    <w:basedOn w:val="DefaultParagraphFont"/>
    <w:link w:val="Footer"/>
    <w:uiPriority w:val="99"/>
    <w:rsid w:val="00771DB8"/>
    <w:rPr>
      <w:rFonts w:ascii="Times New Roman" w:eastAsia="Times New Roman" w:hAnsi="Times New Roman"/>
    </w:rPr>
  </w:style>
  <w:style w:type="paragraph" w:styleId="BalloonText">
    <w:name w:val="Balloon Text"/>
    <w:basedOn w:val="Normal"/>
    <w:link w:val="BalloonTextChar"/>
    <w:uiPriority w:val="99"/>
    <w:semiHidden/>
    <w:unhideWhenUsed/>
    <w:rsid w:val="00771DB8"/>
    <w:rPr>
      <w:rFonts w:ascii="Tahoma" w:hAnsi="Tahoma" w:cs="Tahoma"/>
      <w:sz w:val="16"/>
      <w:szCs w:val="16"/>
    </w:rPr>
  </w:style>
  <w:style w:type="character" w:customStyle="1" w:styleId="BalloonTextChar">
    <w:name w:val="Balloon Text Char"/>
    <w:basedOn w:val="DefaultParagraphFont"/>
    <w:link w:val="BalloonText"/>
    <w:uiPriority w:val="99"/>
    <w:semiHidden/>
    <w:rsid w:val="00771DB8"/>
    <w:rPr>
      <w:rFonts w:ascii="Tahoma" w:eastAsia="Times New Roman" w:hAnsi="Tahoma" w:cs="Tahoma"/>
      <w:sz w:val="16"/>
      <w:szCs w:val="16"/>
    </w:rPr>
  </w:style>
  <w:style w:type="table" w:styleId="TableGrid">
    <w:name w:val="Table Grid"/>
    <w:basedOn w:val="TableNormal"/>
    <w:uiPriority w:val="59"/>
    <w:rsid w:val="00771DB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45F07"/>
    <w:rPr>
      <w:rFonts w:ascii="Times New Roman" w:eastAsia="Times New Roman" w:hAnsi="Times New Roman"/>
    </w:rPr>
  </w:style>
  <w:style w:type="paragraph" w:styleId="ListParagraph">
    <w:name w:val="List Paragraph"/>
    <w:basedOn w:val="Normal"/>
    <w:uiPriority w:val="34"/>
    <w:qFormat/>
    <w:rsid w:val="006876F3"/>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81"/>
    <w:rPr>
      <w:rFonts w:ascii="Times New Roman" w:eastAsia="Times New Roman" w:hAnsi="Times New Roman"/>
    </w:rPr>
  </w:style>
  <w:style w:type="paragraph" w:styleId="Heading2">
    <w:name w:val="heading 2"/>
    <w:basedOn w:val="Normal"/>
    <w:next w:val="Normal"/>
    <w:link w:val="Heading2Char"/>
    <w:uiPriority w:val="9"/>
    <w:semiHidden/>
    <w:unhideWhenUsed/>
    <w:qFormat/>
    <w:rsid w:val="00E535B0"/>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AE77D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15A81"/>
    <w:pPr>
      <w:jc w:val="center"/>
    </w:pPr>
    <w:rPr>
      <w:sz w:val="32"/>
    </w:rPr>
  </w:style>
  <w:style w:type="character" w:customStyle="1" w:styleId="TitleChar">
    <w:name w:val="Title Char"/>
    <w:basedOn w:val="DefaultParagraphFont"/>
    <w:link w:val="Title"/>
    <w:rsid w:val="00315A81"/>
    <w:rPr>
      <w:rFonts w:ascii="Times New Roman" w:eastAsia="Times New Roman" w:hAnsi="Times New Roman" w:cs="Times New Roman"/>
      <w:sz w:val="32"/>
      <w:szCs w:val="20"/>
    </w:rPr>
  </w:style>
  <w:style w:type="paragraph" w:styleId="BodyText">
    <w:name w:val="Body Text"/>
    <w:basedOn w:val="Normal"/>
    <w:link w:val="BodyTextChar"/>
    <w:rsid w:val="00315A81"/>
    <w:rPr>
      <w:sz w:val="24"/>
    </w:rPr>
  </w:style>
  <w:style w:type="character" w:customStyle="1" w:styleId="BodyTextChar">
    <w:name w:val="Body Text Char"/>
    <w:basedOn w:val="DefaultParagraphFont"/>
    <w:link w:val="BodyText"/>
    <w:rsid w:val="00315A81"/>
    <w:rPr>
      <w:rFonts w:ascii="Times New Roman" w:eastAsia="Times New Roman" w:hAnsi="Times New Roman" w:cs="Times New Roman"/>
      <w:szCs w:val="20"/>
    </w:rPr>
  </w:style>
  <w:style w:type="character" w:styleId="Hyperlink">
    <w:name w:val="Hyperlink"/>
    <w:basedOn w:val="DefaultParagraphFont"/>
    <w:uiPriority w:val="99"/>
    <w:unhideWhenUsed/>
    <w:rsid w:val="00315A81"/>
    <w:rPr>
      <w:color w:val="0000FF"/>
      <w:u w:val="single"/>
    </w:rPr>
  </w:style>
  <w:style w:type="paragraph" w:styleId="Header">
    <w:name w:val="header"/>
    <w:basedOn w:val="Normal"/>
    <w:link w:val="HeaderChar"/>
    <w:uiPriority w:val="99"/>
    <w:rsid w:val="007257AC"/>
    <w:pPr>
      <w:tabs>
        <w:tab w:val="center" w:pos="4320"/>
        <w:tab w:val="right" w:pos="8640"/>
      </w:tabs>
    </w:pPr>
  </w:style>
  <w:style w:type="paragraph" w:styleId="Footer">
    <w:name w:val="footer"/>
    <w:basedOn w:val="Normal"/>
    <w:link w:val="FooterChar"/>
    <w:uiPriority w:val="99"/>
    <w:rsid w:val="007257AC"/>
    <w:pPr>
      <w:tabs>
        <w:tab w:val="center" w:pos="4320"/>
        <w:tab w:val="right" w:pos="8640"/>
      </w:tabs>
    </w:pPr>
  </w:style>
  <w:style w:type="character" w:customStyle="1" w:styleId="copyrite">
    <w:name w:val="copyrite"/>
    <w:basedOn w:val="DefaultParagraphFont"/>
    <w:rsid w:val="00A25A8A"/>
  </w:style>
  <w:style w:type="character" w:styleId="FollowedHyperlink">
    <w:name w:val="FollowedHyperlink"/>
    <w:basedOn w:val="DefaultParagraphFont"/>
    <w:uiPriority w:val="99"/>
    <w:semiHidden/>
    <w:unhideWhenUsed/>
    <w:rsid w:val="00792570"/>
    <w:rPr>
      <w:color w:val="800080"/>
      <w:u w:val="single"/>
    </w:rPr>
  </w:style>
  <w:style w:type="character" w:customStyle="1" w:styleId="Heading3Char">
    <w:name w:val="Heading 3 Char"/>
    <w:basedOn w:val="DefaultParagraphFont"/>
    <w:link w:val="Heading3"/>
    <w:uiPriority w:val="9"/>
    <w:rsid w:val="00AE77D0"/>
    <w:rPr>
      <w:rFonts w:ascii="Times New Roman" w:eastAsia="Times New Roman" w:hAnsi="Times New Roman"/>
      <w:b/>
      <w:bCs/>
      <w:sz w:val="27"/>
      <w:szCs w:val="27"/>
    </w:rPr>
  </w:style>
  <w:style w:type="character" w:styleId="Strong">
    <w:name w:val="Strong"/>
    <w:basedOn w:val="DefaultParagraphFont"/>
    <w:uiPriority w:val="22"/>
    <w:qFormat/>
    <w:rsid w:val="00AE77D0"/>
    <w:rPr>
      <w:b/>
      <w:bCs/>
    </w:rPr>
  </w:style>
  <w:style w:type="paragraph" w:customStyle="1" w:styleId="Default">
    <w:name w:val="Default"/>
    <w:rsid w:val="00202731"/>
    <w:pPr>
      <w:autoSpaceDE w:val="0"/>
      <w:autoSpaceDN w:val="0"/>
      <w:adjustRightInd w:val="0"/>
    </w:pPr>
    <w:rPr>
      <w:rFonts w:ascii="Wingdings" w:hAnsi="Wingdings" w:cs="Wingdings"/>
      <w:color w:val="000000"/>
      <w:sz w:val="24"/>
      <w:szCs w:val="24"/>
    </w:rPr>
  </w:style>
  <w:style w:type="character" w:customStyle="1" w:styleId="Heading2Char">
    <w:name w:val="Heading 2 Char"/>
    <w:basedOn w:val="DefaultParagraphFont"/>
    <w:link w:val="Heading2"/>
    <w:uiPriority w:val="9"/>
    <w:semiHidden/>
    <w:rsid w:val="00E535B0"/>
    <w:rPr>
      <w:rFonts w:ascii="Cambria" w:eastAsia="Times New Roman" w:hAnsi="Cambria" w:cs="Times New Roman"/>
      <w:b/>
      <w:bCs/>
      <w:i/>
      <w:iCs/>
      <w:sz w:val="28"/>
      <w:szCs w:val="28"/>
    </w:rPr>
  </w:style>
  <w:style w:type="character" w:customStyle="1" w:styleId="FooterChar">
    <w:name w:val="Footer Char"/>
    <w:basedOn w:val="DefaultParagraphFont"/>
    <w:link w:val="Footer"/>
    <w:uiPriority w:val="99"/>
    <w:rsid w:val="00771DB8"/>
    <w:rPr>
      <w:rFonts w:ascii="Times New Roman" w:eastAsia="Times New Roman" w:hAnsi="Times New Roman"/>
    </w:rPr>
  </w:style>
  <w:style w:type="paragraph" w:styleId="BalloonText">
    <w:name w:val="Balloon Text"/>
    <w:basedOn w:val="Normal"/>
    <w:link w:val="BalloonTextChar"/>
    <w:uiPriority w:val="99"/>
    <w:semiHidden/>
    <w:unhideWhenUsed/>
    <w:rsid w:val="00771DB8"/>
    <w:rPr>
      <w:rFonts w:ascii="Tahoma" w:hAnsi="Tahoma" w:cs="Tahoma"/>
      <w:sz w:val="16"/>
      <w:szCs w:val="16"/>
    </w:rPr>
  </w:style>
  <w:style w:type="character" w:customStyle="1" w:styleId="BalloonTextChar">
    <w:name w:val="Balloon Text Char"/>
    <w:basedOn w:val="DefaultParagraphFont"/>
    <w:link w:val="BalloonText"/>
    <w:uiPriority w:val="99"/>
    <w:semiHidden/>
    <w:rsid w:val="00771DB8"/>
    <w:rPr>
      <w:rFonts w:ascii="Tahoma" w:eastAsia="Times New Roman" w:hAnsi="Tahoma" w:cs="Tahoma"/>
      <w:sz w:val="16"/>
      <w:szCs w:val="16"/>
    </w:rPr>
  </w:style>
  <w:style w:type="table" w:styleId="TableGrid">
    <w:name w:val="Table Grid"/>
    <w:basedOn w:val="TableNormal"/>
    <w:uiPriority w:val="59"/>
    <w:rsid w:val="00771DB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45F07"/>
    <w:rPr>
      <w:rFonts w:ascii="Times New Roman" w:eastAsia="Times New Roman" w:hAnsi="Times New Roman"/>
    </w:rPr>
  </w:style>
  <w:style w:type="paragraph" w:styleId="ListParagraph">
    <w:name w:val="List Paragraph"/>
    <w:basedOn w:val="Normal"/>
    <w:uiPriority w:val="34"/>
    <w:qFormat/>
    <w:rsid w:val="006876F3"/>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8557">
      <w:bodyDiv w:val="1"/>
      <w:marLeft w:val="0"/>
      <w:marRight w:val="0"/>
      <w:marTop w:val="0"/>
      <w:marBottom w:val="0"/>
      <w:divBdr>
        <w:top w:val="none" w:sz="0" w:space="0" w:color="auto"/>
        <w:left w:val="none" w:sz="0" w:space="0" w:color="auto"/>
        <w:bottom w:val="none" w:sz="0" w:space="0" w:color="auto"/>
        <w:right w:val="none" w:sz="0" w:space="0" w:color="auto"/>
      </w:divBdr>
    </w:div>
    <w:div w:id="226573430">
      <w:bodyDiv w:val="1"/>
      <w:marLeft w:val="0"/>
      <w:marRight w:val="0"/>
      <w:marTop w:val="0"/>
      <w:marBottom w:val="0"/>
      <w:divBdr>
        <w:top w:val="none" w:sz="0" w:space="0" w:color="auto"/>
        <w:left w:val="none" w:sz="0" w:space="0" w:color="auto"/>
        <w:bottom w:val="none" w:sz="0" w:space="0" w:color="auto"/>
        <w:right w:val="none" w:sz="0" w:space="0" w:color="auto"/>
      </w:divBdr>
    </w:div>
    <w:div w:id="681859368">
      <w:bodyDiv w:val="1"/>
      <w:marLeft w:val="0"/>
      <w:marRight w:val="0"/>
      <w:marTop w:val="0"/>
      <w:marBottom w:val="0"/>
      <w:divBdr>
        <w:top w:val="none" w:sz="0" w:space="0" w:color="auto"/>
        <w:left w:val="none" w:sz="0" w:space="0" w:color="auto"/>
        <w:bottom w:val="none" w:sz="0" w:space="0" w:color="auto"/>
        <w:right w:val="none" w:sz="0" w:space="0" w:color="auto"/>
      </w:divBdr>
    </w:div>
    <w:div w:id="809445969">
      <w:bodyDiv w:val="1"/>
      <w:marLeft w:val="0"/>
      <w:marRight w:val="0"/>
      <w:marTop w:val="0"/>
      <w:marBottom w:val="0"/>
      <w:divBdr>
        <w:top w:val="none" w:sz="0" w:space="0" w:color="auto"/>
        <w:left w:val="none" w:sz="0" w:space="0" w:color="auto"/>
        <w:bottom w:val="none" w:sz="0" w:space="0" w:color="auto"/>
        <w:right w:val="none" w:sz="0" w:space="0" w:color="auto"/>
      </w:divBdr>
    </w:div>
    <w:div w:id="177027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worganic.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eencoversee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gardenhotline.org" TargetMode="External"/><Relationship Id="rId4" Type="http://schemas.openxmlformats.org/officeDocument/2006/relationships/hyperlink" Target="mailto:help@gardenhotlin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ardenhot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1105</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SOIL RESOURCES FOR EDIBLE GARDENING</vt:lpstr>
    </vt:vector>
  </TitlesOfParts>
  <Company>Seattle Tilth Association</Company>
  <LinksUpToDate>false</LinksUpToDate>
  <CharactersWithSpaces>6665</CharactersWithSpaces>
  <SharedDoc>false</SharedDoc>
  <HLinks>
    <vt:vector size="126" baseType="variant">
      <vt:variant>
        <vt:i4>6094860</vt:i4>
      </vt:variant>
      <vt:variant>
        <vt:i4>60</vt:i4>
      </vt:variant>
      <vt:variant>
        <vt:i4>0</vt:i4>
      </vt:variant>
      <vt:variant>
        <vt:i4>5</vt:i4>
      </vt:variant>
      <vt:variant>
        <vt:lpwstr>http://www.wiserwormfarm.com/</vt:lpwstr>
      </vt:variant>
      <vt:variant>
        <vt:lpwstr/>
      </vt:variant>
      <vt:variant>
        <vt:i4>4063350</vt:i4>
      </vt:variant>
      <vt:variant>
        <vt:i4>57</vt:i4>
      </vt:variant>
      <vt:variant>
        <vt:i4>0</vt:i4>
      </vt:variant>
      <vt:variant>
        <vt:i4>5</vt:i4>
      </vt:variant>
      <vt:variant>
        <vt:lpwstr>http://www.drearth.com/</vt:lpwstr>
      </vt:variant>
      <vt:variant>
        <vt:lpwstr/>
      </vt:variant>
      <vt:variant>
        <vt:i4>4194313</vt:i4>
      </vt:variant>
      <vt:variant>
        <vt:i4>54</vt:i4>
      </vt:variant>
      <vt:variant>
        <vt:i4>0</vt:i4>
      </vt:variant>
      <vt:variant>
        <vt:i4>5</vt:i4>
      </vt:variant>
      <vt:variant>
        <vt:lpwstr>http://www.hendrikusorganics.com/</vt:lpwstr>
      </vt:variant>
      <vt:variant>
        <vt:lpwstr/>
      </vt:variant>
      <vt:variant>
        <vt:i4>7864355</vt:i4>
      </vt:variant>
      <vt:variant>
        <vt:i4>51</vt:i4>
      </vt:variant>
      <vt:variant>
        <vt:i4>0</vt:i4>
      </vt:variant>
      <vt:variant>
        <vt:i4>5</vt:i4>
      </vt:variant>
      <vt:variant>
        <vt:lpwstr>http://www.waltsorganic.com</vt:lpwstr>
      </vt:variant>
      <vt:variant>
        <vt:lpwstr/>
      </vt:variant>
      <vt:variant>
        <vt:i4>6160393</vt:i4>
      </vt:variant>
      <vt:variant>
        <vt:i4>48</vt:i4>
      </vt:variant>
      <vt:variant>
        <vt:i4>0</vt:i4>
      </vt:variant>
      <vt:variant>
        <vt:i4>5</vt:i4>
      </vt:variant>
      <vt:variant>
        <vt:lpwstr>http://www.baileycompost.com</vt:lpwstr>
      </vt:variant>
      <vt:variant>
        <vt:lpwstr/>
      </vt:variant>
      <vt:variant>
        <vt:i4>4587547</vt:i4>
      </vt:variant>
      <vt:variant>
        <vt:i4>45</vt:i4>
      </vt:variant>
      <vt:variant>
        <vt:i4>0</vt:i4>
      </vt:variant>
      <vt:variant>
        <vt:i4>5</vt:i4>
      </vt:variant>
      <vt:variant>
        <vt:lpwstr>http://www.yelmworms.com</vt:lpwstr>
      </vt:variant>
      <vt:variant>
        <vt:lpwstr/>
      </vt:variant>
      <vt:variant>
        <vt:i4>3997756</vt:i4>
      </vt:variant>
      <vt:variant>
        <vt:i4>42</vt:i4>
      </vt:variant>
      <vt:variant>
        <vt:i4>0</vt:i4>
      </vt:variant>
      <vt:variant>
        <vt:i4>5</vt:i4>
      </vt:variant>
      <vt:variant>
        <vt:lpwstr>http://www.cedar-grove.com</vt:lpwstr>
      </vt:variant>
      <vt:variant>
        <vt:lpwstr/>
      </vt:variant>
      <vt:variant>
        <vt:i4>7864355</vt:i4>
      </vt:variant>
      <vt:variant>
        <vt:i4>39</vt:i4>
      </vt:variant>
      <vt:variant>
        <vt:i4>0</vt:i4>
      </vt:variant>
      <vt:variant>
        <vt:i4>5</vt:i4>
      </vt:variant>
      <vt:variant>
        <vt:lpwstr>http://www.waltsorganic.com</vt:lpwstr>
      </vt:variant>
      <vt:variant>
        <vt:lpwstr/>
      </vt:variant>
      <vt:variant>
        <vt:i4>2883688</vt:i4>
      </vt:variant>
      <vt:variant>
        <vt:i4>36</vt:i4>
      </vt:variant>
      <vt:variant>
        <vt:i4>0</vt:i4>
      </vt:variant>
      <vt:variant>
        <vt:i4>5</vt:i4>
      </vt:variant>
      <vt:variant>
        <vt:lpwstr>http://www.johnnyseeds.com/</vt:lpwstr>
      </vt:variant>
      <vt:variant>
        <vt:lpwstr/>
      </vt:variant>
      <vt:variant>
        <vt:i4>2621550</vt:i4>
      </vt:variant>
      <vt:variant>
        <vt:i4>33</vt:i4>
      </vt:variant>
      <vt:variant>
        <vt:i4>0</vt:i4>
      </vt:variant>
      <vt:variant>
        <vt:i4>5</vt:i4>
      </vt:variant>
      <vt:variant>
        <vt:lpwstr>http://www.groworganic.com</vt:lpwstr>
      </vt:variant>
      <vt:variant>
        <vt:lpwstr/>
      </vt:variant>
      <vt:variant>
        <vt:i4>2162807</vt:i4>
      </vt:variant>
      <vt:variant>
        <vt:i4>30</vt:i4>
      </vt:variant>
      <vt:variant>
        <vt:i4>0</vt:i4>
      </vt:variant>
      <vt:variant>
        <vt:i4>5</vt:i4>
      </vt:variant>
      <vt:variant>
        <vt:lpwstr>http://www.territorialseed.com</vt:lpwstr>
      </vt:variant>
      <vt:variant>
        <vt:lpwstr/>
      </vt:variant>
      <vt:variant>
        <vt:i4>8126544</vt:i4>
      </vt:variant>
      <vt:variant>
        <vt:i4>27</vt:i4>
      </vt:variant>
      <vt:variant>
        <vt:i4>0</vt:i4>
      </vt:variant>
      <vt:variant>
        <vt:i4>5</vt:i4>
      </vt:variant>
      <vt:variant>
        <vt:lpwstr>mailto:help@gardenhotline.org</vt:lpwstr>
      </vt:variant>
      <vt:variant>
        <vt:lpwstr/>
      </vt:variant>
      <vt:variant>
        <vt:i4>2490475</vt:i4>
      </vt:variant>
      <vt:variant>
        <vt:i4>24</vt:i4>
      </vt:variant>
      <vt:variant>
        <vt:i4>0</vt:i4>
      </vt:variant>
      <vt:variant>
        <vt:i4>5</vt:i4>
      </vt:variant>
      <vt:variant>
        <vt:lpwstr>http://www.nicholsgardennursery.com/strawbales.htm</vt:lpwstr>
      </vt:variant>
      <vt:variant>
        <vt:lpwstr/>
      </vt:variant>
      <vt:variant>
        <vt:i4>1835063</vt:i4>
      </vt:variant>
      <vt:variant>
        <vt:i4>21</vt:i4>
      </vt:variant>
      <vt:variant>
        <vt:i4>0</vt:i4>
      </vt:variant>
      <vt:variant>
        <vt:i4>5</vt:i4>
      </vt:variant>
      <vt:variant>
        <vt:lpwstr>http://www.agroforestry.net/pubs/Sheet_Mulching.html</vt:lpwstr>
      </vt:variant>
      <vt:variant>
        <vt:lpwstr/>
      </vt:variant>
      <vt:variant>
        <vt:i4>7667746</vt:i4>
      </vt:variant>
      <vt:variant>
        <vt:i4>18</vt:i4>
      </vt:variant>
      <vt:variant>
        <vt:i4>0</vt:i4>
      </vt:variant>
      <vt:variant>
        <vt:i4>5</vt:i4>
      </vt:variant>
      <vt:variant>
        <vt:lpwstr>http://green.kingcounty.gov/GoNative/Article.aspx?Act=view&amp;ArticleID=36</vt:lpwstr>
      </vt:variant>
      <vt:variant>
        <vt:lpwstr/>
      </vt:variant>
      <vt:variant>
        <vt:i4>4718598</vt:i4>
      </vt:variant>
      <vt:variant>
        <vt:i4>15</vt:i4>
      </vt:variant>
      <vt:variant>
        <vt:i4>0</vt:i4>
      </vt:variant>
      <vt:variant>
        <vt:i4>5</vt:i4>
      </vt:variant>
      <vt:variant>
        <vt:lpwstr>http://www.cascadeanalytical.com/</vt:lpwstr>
      </vt:variant>
      <vt:variant>
        <vt:lpwstr/>
      </vt:variant>
      <vt:variant>
        <vt:i4>3538982</vt:i4>
      </vt:variant>
      <vt:variant>
        <vt:i4>12</vt:i4>
      </vt:variant>
      <vt:variant>
        <vt:i4>0</vt:i4>
      </vt:variant>
      <vt:variant>
        <vt:i4>5</vt:i4>
      </vt:variant>
      <vt:variant>
        <vt:lpwstr>http://www.edgeanalytical.com/</vt:lpwstr>
      </vt:variant>
      <vt:variant>
        <vt:lpwstr/>
      </vt:variant>
      <vt:variant>
        <vt:i4>4063266</vt:i4>
      </vt:variant>
      <vt:variant>
        <vt:i4>9</vt:i4>
      </vt:variant>
      <vt:variant>
        <vt:i4>0</vt:i4>
      </vt:variant>
      <vt:variant>
        <vt:i4>5</vt:i4>
      </vt:variant>
      <vt:variant>
        <vt:lpwstr>http://www.kuotesting.com/</vt:lpwstr>
      </vt:variant>
      <vt:variant>
        <vt:lpwstr/>
      </vt:variant>
      <vt:variant>
        <vt:i4>5767181</vt:i4>
      </vt:variant>
      <vt:variant>
        <vt:i4>6</vt:i4>
      </vt:variant>
      <vt:variant>
        <vt:i4>0</vt:i4>
      </vt:variant>
      <vt:variant>
        <vt:i4>5</vt:i4>
      </vt:variant>
      <vt:variant>
        <vt:lpwstr>http://www.umass.edu/plsoils/soiltest</vt:lpwstr>
      </vt:variant>
      <vt:variant>
        <vt:lpwstr/>
      </vt:variant>
      <vt:variant>
        <vt:i4>1114197</vt:i4>
      </vt:variant>
      <vt:variant>
        <vt:i4>3</vt:i4>
      </vt:variant>
      <vt:variant>
        <vt:i4>0</vt:i4>
      </vt:variant>
      <vt:variant>
        <vt:i4>5</vt:i4>
      </vt:variant>
      <vt:variant>
        <vt:lpwstr>http://www.kingcd.org</vt:lpwstr>
      </vt:variant>
      <vt:variant>
        <vt:lpwstr/>
      </vt:variant>
      <vt:variant>
        <vt:i4>8126544</vt:i4>
      </vt:variant>
      <vt:variant>
        <vt:i4>0</vt:i4>
      </vt:variant>
      <vt:variant>
        <vt:i4>0</vt:i4>
      </vt:variant>
      <vt:variant>
        <vt:i4>5</vt:i4>
      </vt:variant>
      <vt:variant>
        <vt:lpwstr>mailto:help@gardenhotline.org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RESOURCES FOR EDIBLE GARDENING</dc:title>
  <dc:creator>Amy Ockerlander</dc:creator>
  <cp:lastModifiedBy>Laura Matter</cp:lastModifiedBy>
  <cp:revision>2</cp:revision>
  <cp:lastPrinted>2020-09-24T17:55:00Z</cp:lastPrinted>
  <dcterms:created xsi:type="dcterms:W3CDTF">2020-11-06T22:58:00Z</dcterms:created>
  <dcterms:modified xsi:type="dcterms:W3CDTF">2020-11-06T22:58:00Z</dcterms:modified>
</cp:coreProperties>
</file>